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CE9" w:rsidRPr="00543B2B" w:rsidRDefault="00005CE9" w:rsidP="00005CE9">
      <w:pPr>
        <w:spacing w:after="0" w:line="240" w:lineRule="auto"/>
        <w:jc w:val="right"/>
        <w:rPr>
          <w:rFonts w:ascii="Times New Roman" w:hAnsi="Times New Roman"/>
          <w:color w:val="000000"/>
          <w:sz w:val="28"/>
          <w:szCs w:val="28"/>
          <w:lang w:val="kk-KZ"/>
        </w:rPr>
      </w:pPr>
      <w:r w:rsidRPr="00543B2B">
        <w:rPr>
          <w:rFonts w:ascii="Times New Roman" w:hAnsi="Times New Roman"/>
          <w:color w:val="000000"/>
          <w:sz w:val="28"/>
          <w:szCs w:val="28"/>
          <w:lang w:val="kk-KZ"/>
        </w:rPr>
        <w:t>Ф.7.03.03</w:t>
      </w:r>
    </w:p>
    <w:p w:rsidR="00005CE9" w:rsidRPr="00543B2B" w:rsidRDefault="00005CE9" w:rsidP="00005CE9">
      <w:pPr>
        <w:spacing w:after="0" w:line="240" w:lineRule="auto"/>
        <w:jc w:val="center"/>
        <w:rPr>
          <w:rFonts w:ascii="Times New Roman" w:hAnsi="Times New Roman"/>
          <w:color w:val="000000"/>
          <w:sz w:val="28"/>
          <w:szCs w:val="28"/>
          <w:lang w:val="kk-KZ"/>
        </w:rPr>
      </w:pPr>
    </w:p>
    <w:p w:rsidR="00005CE9" w:rsidRPr="00543B2B" w:rsidRDefault="00005CE9" w:rsidP="00005CE9">
      <w:pPr>
        <w:spacing w:after="0" w:line="240" w:lineRule="auto"/>
        <w:jc w:val="center"/>
        <w:rPr>
          <w:rFonts w:ascii="Times New Roman" w:hAnsi="Times New Roman"/>
          <w:caps/>
          <w:color w:val="000000"/>
          <w:sz w:val="28"/>
          <w:szCs w:val="28"/>
          <w:lang w:val="kk-KZ"/>
        </w:rPr>
      </w:pPr>
      <w:r w:rsidRPr="00543B2B">
        <w:rPr>
          <w:rFonts w:ascii="Times New Roman" w:hAnsi="Times New Roman"/>
          <w:caps/>
          <w:color w:val="000000"/>
          <w:sz w:val="28"/>
          <w:szCs w:val="28"/>
          <w:lang w:val="kk-KZ"/>
        </w:rPr>
        <w:t>Қазақстан Республикасының  білім және ғылым министрлігі</w:t>
      </w:r>
    </w:p>
    <w:p w:rsidR="00005CE9" w:rsidRPr="00543B2B" w:rsidRDefault="00005CE9" w:rsidP="00005CE9">
      <w:pPr>
        <w:spacing w:after="0" w:line="240" w:lineRule="auto"/>
        <w:jc w:val="center"/>
        <w:rPr>
          <w:rFonts w:ascii="Times New Roman" w:hAnsi="Times New Roman"/>
          <w:color w:val="000000"/>
          <w:sz w:val="28"/>
          <w:szCs w:val="28"/>
          <w:lang w:val="kk-KZ"/>
        </w:rPr>
      </w:pPr>
      <w:r w:rsidRPr="00543B2B">
        <w:rPr>
          <w:rFonts w:ascii="Times New Roman" w:hAnsi="Times New Roman"/>
          <w:color w:val="000000"/>
          <w:sz w:val="28"/>
          <w:szCs w:val="28"/>
          <w:lang w:val="kk-KZ"/>
        </w:rPr>
        <w:t>М.Әуезов атындағы Оңтүстік Қазақстан университеті</w:t>
      </w:r>
    </w:p>
    <w:p w:rsidR="00005CE9" w:rsidRPr="00543B2B" w:rsidRDefault="00005CE9" w:rsidP="00005CE9">
      <w:pPr>
        <w:spacing w:after="0" w:line="240" w:lineRule="auto"/>
        <w:jc w:val="center"/>
        <w:rPr>
          <w:rFonts w:ascii="Times New Roman" w:hAnsi="Times New Roman"/>
          <w:color w:val="000000"/>
          <w:sz w:val="28"/>
          <w:szCs w:val="28"/>
          <w:lang w:val="kk-KZ"/>
        </w:rPr>
      </w:pPr>
    </w:p>
    <w:p w:rsidR="00477845" w:rsidRPr="00543B2B" w:rsidRDefault="00E65D21" w:rsidP="00954CF4">
      <w:pPr>
        <w:ind w:firstLine="540"/>
        <w:jc w:val="center"/>
        <w:rPr>
          <w:rFonts w:ascii="Times New Roman" w:hAnsi="Times New Roman"/>
          <w:sz w:val="28"/>
          <w:szCs w:val="28"/>
          <w:lang w:val="kk-KZ"/>
        </w:rPr>
      </w:pPr>
      <w:r w:rsidRPr="00543B2B">
        <w:rPr>
          <w:rFonts w:ascii="Times New Roman" w:hAnsi="Times New Roman"/>
          <w:sz w:val="28"/>
          <w:szCs w:val="28"/>
          <w:lang w:val="kk-KZ"/>
        </w:rPr>
        <w:t xml:space="preserve"> </w:t>
      </w:r>
    </w:p>
    <w:p w:rsidR="00954CF4" w:rsidRPr="00543B2B" w:rsidRDefault="00954CF4" w:rsidP="00954CF4">
      <w:pPr>
        <w:ind w:firstLine="540"/>
        <w:jc w:val="center"/>
        <w:rPr>
          <w:rFonts w:ascii="Times New Roman" w:hAnsi="Times New Roman"/>
          <w:b/>
          <w:color w:val="000000"/>
          <w:sz w:val="28"/>
          <w:szCs w:val="28"/>
          <w:lang w:val="kk-KZ"/>
        </w:rPr>
      </w:pPr>
      <w:r w:rsidRPr="00543B2B">
        <w:rPr>
          <w:rFonts w:ascii="Times New Roman" w:hAnsi="Times New Roman"/>
          <w:noProof/>
          <w:sz w:val="28"/>
          <w:szCs w:val="28"/>
          <w:lang w:eastAsia="ru-RU"/>
        </w:rPr>
        <w:drawing>
          <wp:inline distT="0" distB="0" distL="0" distR="0">
            <wp:extent cx="1839595" cy="1135380"/>
            <wp:effectExtent l="19050" t="0" r="8255" b="0"/>
            <wp:docPr id="1" name="Рисунок 8"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8"/>
                    <a:srcRect/>
                    <a:stretch>
                      <a:fillRect/>
                    </a:stretch>
                  </pic:blipFill>
                  <pic:spPr bwMode="auto">
                    <a:xfrm>
                      <a:off x="0" y="0"/>
                      <a:ext cx="1839595" cy="1135380"/>
                    </a:xfrm>
                    <a:prstGeom prst="rect">
                      <a:avLst/>
                    </a:prstGeom>
                    <a:noFill/>
                    <a:ln w="9525">
                      <a:noFill/>
                      <a:miter lim="800000"/>
                      <a:headEnd/>
                      <a:tailEnd/>
                    </a:ln>
                  </pic:spPr>
                </pic:pic>
              </a:graphicData>
            </a:graphic>
          </wp:inline>
        </w:drawing>
      </w:r>
    </w:p>
    <w:p w:rsidR="00954CF4" w:rsidRPr="00543B2B" w:rsidRDefault="00954CF4" w:rsidP="00954CF4">
      <w:pPr>
        <w:ind w:firstLine="540"/>
        <w:rPr>
          <w:rFonts w:ascii="Times New Roman" w:hAnsi="Times New Roman"/>
          <w:b/>
          <w:color w:val="000000"/>
          <w:sz w:val="28"/>
          <w:szCs w:val="28"/>
          <w:lang w:val="kk-KZ"/>
        </w:rPr>
      </w:pPr>
    </w:p>
    <w:p w:rsidR="00954CF4" w:rsidRPr="00543B2B" w:rsidRDefault="00005CE9" w:rsidP="00954CF4">
      <w:pPr>
        <w:spacing w:after="0" w:line="240" w:lineRule="auto"/>
        <w:jc w:val="center"/>
        <w:rPr>
          <w:rFonts w:ascii="Times New Roman" w:hAnsi="Times New Roman"/>
          <w:b/>
          <w:bCs/>
          <w:color w:val="000000"/>
          <w:sz w:val="28"/>
          <w:szCs w:val="28"/>
          <w:lang w:val="kk-KZ"/>
        </w:rPr>
      </w:pPr>
      <w:r w:rsidRPr="00543B2B">
        <w:rPr>
          <w:rFonts w:ascii="Times New Roman" w:hAnsi="Times New Roman"/>
          <w:b/>
          <w:bCs/>
          <w:color w:val="000000"/>
          <w:sz w:val="28"/>
          <w:szCs w:val="28"/>
          <w:lang w:val="kk-KZ"/>
        </w:rPr>
        <w:t>Н.К.БАЛТАБАЕВ</w:t>
      </w:r>
    </w:p>
    <w:p w:rsidR="00954CF4" w:rsidRPr="00543B2B" w:rsidRDefault="00954CF4" w:rsidP="00954CF4">
      <w:pPr>
        <w:tabs>
          <w:tab w:val="left" w:pos="6008"/>
        </w:tabs>
        <w:spacing w:after="0" w:line="240" w:lineRule="auto"/>
        <w:rPr>
          <w:rFonts w:ascii="Times New Roman" w:hAnsi="Times New Roman"/>
          <w:b/>
          <w:bCs/>
          <w:color w:val="000000"/>
          <w:sz w:val="28"/>
          <w:szCs w:val="28"/>
          <w:lang w:val="kk-KZ"/>
        </w:rPr>
      </w:pPr>
      <w:r w:rsidRPr="00543B2B">
        <w:rPr>
          <w:rFonts w:ascii="Times New Roman" w:hAnsi="Times New Roman"/>
          <w:b/>
          <w:bCs/>
          <w:color w:val="000000"/>
          <w:sz w:val="28"/>
          <w:szCs w:val="28"/>
          <w:lang w:val="kk-KZ"/>
        </w:rPr>
        <w:tab/>
      </w:r>
    </w:p>
    <w:p w:rsidR="00005CE9" w:rsidRPr="00543B2B" w:rsidRDefault="00005CE9" w:rsidP="00005CE9">
      <w:pPr>
        <w:pStyle w:val="af6"/>
        <w:jc w:val="center"/>
        <w:rPr>
          <w:sz w:val="28"/>
          <w:szCs w:val="28"/>
          <w:lang w:val="kk-KZ"/>
        </w:rPr>
      </w:pPr>
    </w:p>
    <w:p w:rsidR="00005CE9" w:rsidRPr="00543B2B" w:rsidRDefault="00005CE9" w:rsidP="00005CE9">
      <w:pPr>
        <w:pStyle w:val="af6"/>
        <w:jc w:val="center"/>
        <w:rPr>
          <w:sz w:val="32"/>
          <w:szCs w:val="32"/>
          <w:lang w:val="kk-KZ"/>
        </w:rPr>
      </w:pPr>
      <w:r w:rsidRPr="00543B2B">
        <w:rPr>
          <w:b/>
          <w:sz w:val="32"/>
          <w:szCs w:val="32"/>
          <w:lang w:val="kk-KZ"/>
        </w:rPr>
        <w:t>«Ортағасыр батыс философия тарихы»</w:t>
      </w:r>
      <w:r w:rsidRPr="00543B2B">
        <w:rPr>
          <w:sz w:val="32"/>
          <w:szCs w:val="32"/>
          <w:lang w:val="kk-KZ"/>
        </w:rPr>
        <w:t xml:space="preserve"> пәнінен семинар сабағына арналған ӘН</w:t>
      </w:r>
    </w:p>
    <w:p w:rsidR="00954CF4" w:rsidRPr="00543B2B" w:rsidRDefault="00005CE9" w:rsidP="00954CF4">
      <w:pPr>
        <w:spacing w:after="0" w:line="240" w:lineRule="auto"/>
        <w:jc w:val="center"/>
        <w:rPr>
          <w:rFonts w:ascii="Times New Roman" w:hAnsi="Times New Roman"/>
          <w:sz w:val="32"/>
          <w:szCs w:val="32"/>
          <w:lang w:val="kk-KZ"/>
        </w:rPr>
      </w:pPr>
      <w:r w:rsidRPr="00543B2B">
        <w:rPr>
          <w:rFonts w:ascii="Times New Roman" w:hAnsi="Times New Roman"/>
          <w:sz w:val="32"/>
          <w:szCs w:val="32"/>
          <w:lang w:val="kk-KZ"/>
        </w:rPr>
        <w:t>6В02210-Философия білім   беру бағдарламасы бойынша</w:t>
      </w:r>
    </w:p>
    <w:p w:rsidR="00005CE9" w:rsidRPr="00543B2B" w:rsidRDefault="00005CE9" w:rsidP="00954CF4">
      <w:pPr>
        <w:spacing w:after="0" w:line="240" w:lineRule="auto"/>
        <w:jc w:val="center"/>
        <w:rPr>
          <w:rFonts w:ascii="Times New Roman" w:hAnsi="Times New Roman"/>
          <w:b/>
          <w:bCs/>
          <w:color w:val="000000"/>
          <w:sz w:val="32"/>
          <w:szCs w:val="32"/>
          <w:lang w:val="kk-KZ"/>
        </w:rPr>
      </w:pPr>
    </w:p>
    <w:p w:rsidR="00954CF4" w:rsidRPr="00543B2B" w:rsidRDefault="00954CF4" w:rsidP="00954CF4">
      <w:pPr>
        <w:jc w:val="center"/>
        <w:rPr>
          <w:rFonts w:ascii="Times New Roman" w:hAnsi="Times New Roman"/>
          <w:sz w:val="28"/>
          <w:szCs w:val="28"/>
          <w:lang w:val="kk-KZ"/>
        </w:rPr>
      </w:pPr>
      <w:r w:rsidRPr="00543B2B">
        <w:rPr>
          <w:rFonts w:ascii="Times New Roman" w:hAnsi="Times New Roman"/>
          <w:noProof/>
          <w:sz w:val="28"/>
          <w:szCs w:val="28"/>
          <w:lang w:eastAsia="ru-RU"/>
        </w:rPr>
        <w:drawing>
          <wp:inline distT="0" distB="0" distL="0" distR="0">
            <wp:extent cx="5402580" cy="2921635"/>
            <wp:effectExtent l="19050" t="0" r="7620"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a:srcRect/>
                    <a:stretch>
                      <a:fillRect/>
                    </a:stretch>
                  </pic:blipFill>
                  <pic:spPr bwMode="auto">
                    <a:xfrm>
                      <a:off x="0" y="0"/>
                      <a:ext cx="5402580" cy="2921635"/>
                    </a:xfrm>
                    <a:prstGeom prst="rect">
                      <a:avLst/>
                    </a:prstGeom>
                    <a:noFill/>
                    <a:ln w="9525">
                      <a:noFill/>
                      <a:miter lim="800000"/>
                      <a:headEnd/>
                      <a:tailEnd/>
                    </a:ln>
                  </pic:spPr>
                </pic:pic>
              </a:graphicData>
            </a:graphic>
          </wp:inline>
        </w:drawing>
      </w:r>
    </w:p>
    <w:p w:rsidR="00954CF4" w:rsidRPr="00543B2B" w:rsidRDefault="00954CF4" w:rsidP="00954CF4">
      <w:pPr>
        <w:rPr>
          <w:rFonts w:ascii="Times New Roman" w:hAnsi="Times New Roman"/>
          <w:sz w:val="28"/>
          <w:szCs w:val="28"/>
        </w:rPr>
      </w:pPr>
    </w:p>
    <w:p w:rsidR="00477845" w:rsidRPr="00543B2B" w:rsidRDefault="00477845" w:rsidP="00954CF4">
      <w:pPr>
        <w:rPr>
          <w:rFonts w:ascii="Times New Roman" w:hAnsi="Times New Roman"/>
          <w:sz w:val="28"/>
          <w:szCs w:val="28"/>
        </w:rPr>
      </w:pPr>
    </w:p>
    <w:p w:rsidR="00477845" w:rsidRPr="00543B2B" w:rsidRDefault="00477845" w:rsidP="00954CF4">
      <w:pPr>
        <w:rPr>
          <w:rFonts w:ascii="Times New Roman" w:hAnsi="Times New Roman"/>
          <w:sz w:val="28"/>
          <w:szCs w:val="28"/>
        </w:rPr>
      </w:pPr>
    </w:p>
    <w:p w:rsidR="00954CF4" w:rsidRPr="00543B2B" w:rsidRDefault="00954CF4" w:rsidP="00543B2B">
      <w:pPr>
        <w:jc w:val="center"/>
        <w:rPr>
          <w:rFonts w:ascii="Times New Roman" w:hAnsi="Times New Roman"/>
          <w:sz w:val="28"/>
          <w:szCs w:val="28"/>
        </w:rPr>
      </w:pPr>
      <w:r w:rsidRPr="00543B2B">
        <w:rPr>
          <w:rFonts w:ascii="Times New Roman" w:hAnsi="Times New Roman"/>
          <w:sz w:val="28"/>
          <w:szCs w:val="28"/>
          <w:lang w:val="kk-KZ"/>
        </w:rPr>
        <w:t>ШЫМКЕНТ-20</w:t>
      </w:r>
      <w:r w:rsidR="00005CE9" w:rsidRPr="00543B2B">
        <w:rPr>
          <w:rFonts w:ascii="Times New Roman" w:hAnsi="Times New Roman"/>
          <w:sz w:val="28"/>
          <w:szCs w:val="28"/>
          <w:lang w:val="kk-KZ"/>
        </w:rPr>
        <w:t>20</w:t>
      </w:r>
    </w:p>
    <w:p w:rsidR="00954CF4" w:rsidRPr="00543B2B" w:rsidRDefault="00954CF4" w:rsidP="00954CF4">
      <w:pPr>
        <w:jc w:val="right"/>
        <w:rPr>
          <w:rFonts w:ascii="Times New Roman" w:hAnsi="Times New Roman"/>
          <w:sz w:val="28"/>
          <w:szCs w:val="28"/>
          <w:lang w:val="kk-KZ"/>
        </w:rPr>
      </w:pPr>
    </w:p>
    <w:p w:rsidR="00954CF4" w:rsidRPr="00543B2B" w:rsidRDefault="00954CF4" w:rsidP="00954CF4">
      <w:pPr>
        <w:jc w:val="right"/>
        <w:rPr>
          <w:rFonts w:ascii="Times New Roman" w:hAnsi="Times New Roman"/>
          <w:sz w:val="28"/>
          <w:szCs w:val="28"/>
          <w:lang w:val="kk-KZ"/>
        </w:rPr>
      </w:pPr>
    </w:p>
    <w:p w:rsidR="00954CF4" w:rsidRPr="00543B2B" w:rsidRDefault="00954CF4" w:rsidP="00954CF4">
      <w:pPr>
        <w:jc w:val="right"/>
        <w:rPr>
          <w:rFonts w:ascii="Times New Roman" w:hAnsi="Times New Roman"/>
          <w:sz w:val="28"/>
          <w:szCs w:val="28"/>
          <w:lang w:val="kk-KZ"/>
        </w:rPr>
      </w:pPr>
    </w:p>
    <w:p w:rsidR="00954CF4" w:rsidRPr="00543B2B" w:rsidRDefault="00954CF4" w:rsidP="00954CF4">
      <w:pPr>
        <w:jc w:val="right"/>
        <w:rPr>
          <w:rFonts w:ascii="Times New Roman" w:hAnsi="Times New Roman"/>
          <w:sz w:val="28"/>
          <w:szCs w:val="28"/>
          <w:lang w:val="kk-KZ"/>
        </w:rPr>
      </w:pPr>
    </w:p>
    <w:p w:rsidR="00954CF4" w:rsidRPr="00543B2B" w:rsidRDefault="00954CF4" w:rsidP="00954CF4">
      <w:pPr>
        <w:jc w:val="right"/>
        <w:rPr>
          <w:rFonts w:ascii="Times New Roman" w:hAnsi="Times New Roman"/>
          <w:sz w:val="28"/>
          <w:szCs w:val="28"/>
          <w:lang w:val="kk-KZ"/>
        </w:rPr>
      </w:pPr>
    </w:p>
    <w:p w:rsidR="00954CF4" w:rsidRPr="00543B2B" w:rsidRDefault="00954CF4" w:rsidP="00954CF4">
      <w:pPr>
        <w:jc w:val="right"/>
        <w:rPr>
          <w:rFonts w:ascii="Times New Roman" w:hAnsi="Times New Roman"/>
          <w:sz w:val="28"/>
          <w:szCs w:val="28"/>
          <w:lang w:val="kk-KZ"/>
        </w:rPr>
      </w:pPr>
    </w:p>
    <w:p w:rsidR="00954CF4" w:rsidRPr="00543B2B" w:rsidRDefault="00954CF4" w:rsidP="00954CF4">
      <w:pPr>
        <w:jc w:val="right"/>
        <w:rPr>
          <w:rFonts w:ascii="Times New Roman" w:hAnsi="Times New Roman"/>
          <w:sz w:val="28"/>
          <w:szCs w:val="28"/>
          <w:lang w:val="kk-KZ"/>
        </w:rPr>
      </w:pPr>
    </w:p>
    <w:p w:rsidR="00954CF4" w:rsidRPr="00543B2B" w:rsidRDefault="00954CF4" w:rsidP="00954CF4">
      <w:pPr>
        <w:jc w:val="right"/>
        <w:rPr>
          <w:rFonts w:ascii="Times New Roman" w:hAnsi="Times New Roman"/>
          <w:sz w:val="28"/>
          <w:szCs w:val="28"/>
          <w:lang w:val="kk-KZ"/>
        </w:rPr>
      </w:pPr>
    </w:p>
    <w:p w:rsidR="00954CF4" w:rsidRPr="00543B2B" w:rsidRDefault="00954CF4" w:rsidP="00954CF4">
      <w:pPr>
        <w:jc w:val="right"/>
        <w:rPr>
          <w:rFonts w:ascii="Times New Roman" w:hAnsi="Times New Roman"/>
          <w:sz w:val="28"/>
          <w:szCs w:val="28"/>
          <w:lang w:val="kk-KZ"/>
        </w:rPr>
      </w:pPr>
    </w:p>
    <w:p w:rsidR="00954CF4" w:rsidRPr="00543B2B" w:rsidRDefault="00954CF4" w:rsidP="00954CF4">
      <w:pPr>
        <w:jc w:val="right"/>
        <w:rPr>
          <w:rFonts w:ascii="Times New Roman" w:hAnsi="Times New Roman"/>
          <w:sz w:val="28"/>
          <w:szCs w:val="28"/>
          <w:lang w:val="kk-KZ"/>
        </w:rPr>
      </w:pPr>
    </w:p>
    <w:p w:rsidR="00954CF4" w:rsidRPr="00543B2B" w:rsidRDefault="00954CF4" w:rsidP="00954CF4">
      <w:pPr>
        <w:jc w:val="right"/>
        <w:rPr>
          <w:rFonts w:ascii="Times New Roman" w:hAnsi="Times New Roman"/>
          <w:sz w:val="28"/>
          <w:szCs w:val="28"/>
          <w:lang w:val="kk-KZ"/>
        </w:rPr>
      </w:pPr>
    </w:p>
    <w:p w:rsidR="00954CF4" w:rsidRPr="00543B2B" w:rsidRDefault="00954CF4" w:rsidP="00954CF4">
      <w:pPr>
        <w:rPr>
          <w:rFonts w:ascii="Times New Roman" w:hAnsi="Times New Roman"/>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right"/>
        <w:rPr>
          <w:rFonts w:ascii="Times New Roman" w:hAnsi="Times New Roman"/>
          <w:color w:val="000000"/>
          <w:sz w:val="28"/>
          <w:szCs w:val="28"/>
          <w:lang w:val="kk-KZ"/>
        </w:rPr>
      </w:pPr>
    </w:p>
    <w:p w:rsidR="00954CF4" w:rsidRPr="00543B2B" w:rsidRDefault="00954CF4" w:rsidP="00954CF4">
      <w:pPr>
        <w:spacing w:after="0" w:line="240" w:lineRule="auto"/>
        <w:jc w:val="right"/>
        <w:rPr>
          <w:rFonts w:ascii="Times New Roman" w:hAnsi="Times New Roman"/>
          <w:color w:val="000000"/>
          <w:sz w:val="28"/>
          <w:szCs w:val="28"/>
          <w:lang w:val="kk-KZ"/>
        </w:rPr>
      </w:pPr>
      <w:r w:rsidRPr="00543B2B">
        <w:rPr>
          <w:rFonts w:ascii="Times New Roman" w:hAnsi="Times New Roman"/>
          <w:color w:val="000000"/>
          <w:sz w:val="28"/>
          <w:szCs w:val="28"/>
          <w:lang w:val="kk-KZ"/>
        </w:rPr>
        <w:lastRenderedPageBreak/>
        <w:t>Ф.7.03.03</w:t>
      </w: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aps/>
          <w:color w:val="000000"/>
          <w:sz w:val="28"/>
          <w:szCs w:val="28"/>
          <w:lang w:val="kk-KZ"/>
        </w:rPr>
      </w:pPr>
      <w:r w:rsidRPr="00543B2B">
        <w:rPr>
          <w:rFonts w:ascii="Times New Roman" w:hAnsi="Times New Roman"/>
          <w:caps/>
          <w:color w:val="000000"/>
          <w:sz w:val="28"/>
          <w:szCs w:val="28"/>
          <w:lang w:val="kk-KZ"/>
        </w:rPr>
        <w:t>Қазақстан Республикасының  білім және ғылым министрлігі</w:t>
      </w:r>
    </w:p>
    <w:p w:rsidR="00005CE9" w:rsidRPr="00543B2B" w:rsidRDefault="00005CE9" w:rsidP="00005CE9">
      <w:pPr>
        <w:spacing w:after="0" w:line="240" w:lineRule="auto"/>
        <w:jc w:val="center"/>
        <w:rPr>
          <w:rFonts w:ascii="Times New Roman" w:hAnsi="Times New Roman"/>
          <w:color w:val="000000"/>
          <w:sz w:val="28"/>
          <w:szCs w:val="28"/>
          <w:lang w:val="kk-KZ"/>
        </w:rPr>
      </w:pPr>
      <w:r w:rsidRPr="00543B2B">
        <w:rPr>
          <w:rFonts w:ascii="Times New Roman" w:hAnsi="Times New Roman"/>
          <w:color w:val="000000"/>
          <w:sz w:val="28"/>
          <w:szCs w:val="28"/>
          <w:lang w:val="kk-KZ"/>
        </w:rPr>
        <w:t>М.Әуезов атындағы Оңтүстік Қазақстан университеті</w:t>
      </w: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005CE9" w:rsidRPr="00543B2B" w:rsidRDefault="00005CE9"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r w:rsidRPr="00543B2B">
        <w:rPr>
          <w:rFonts w:ascii="Times New Roman" w:hAnsi="Times New Roman"/>
          <w:color w:val="000000"/>
          <w:sz w:val="28"/>
          <w:szCs w:val="28"/>
          <w:lang w:val="kk-KZ"/>
        </w:rPr>
        <w:t>«Философи</w:t>
      </w:r>
      <w:r w:rsidR="00477845" w:rsidRPr="00543B2B">
        <w:rPr>
          <w:rFonts w:ascii="Times New Roman" w:hAnsi="Times New Roman"/>
          <w:color w:val="000000"/>
          <w:sz w:val="28"/>
          <w:szCs w:val="28"/>
          <w:lang w:val="kk-KZ"/>
        </w:rPr>
        <w:t>я және мәдениеттану</w:t>
      </w:r>
      <w:r w:rsidRPr="00543B2B">
        <w:rPr>
          <w:rFonts w:ascii="Times New Roman" w:hAnsi="Times New Roman"/>
          <w:color w:val="000000"/>
          <w:sz w:val="28"/>
          <w:szCs w:val="28"/>
          <w:lang w:val="kk-KZ"/>
        </w:rPr>
        <w:t>»  кафедрасы</w:t>
      </w: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005CE9" w:rsidRPr="00543B2B" w:rsidRDefault="00005CE9"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005CE9" w:rsidRPr="00543B2B" w:rsidRDefault="00005CE9" w:rsidP="00954CF4">
      <w:pPr>
        <w:spacing w:after="0" w:line="240" w:lineRule="auto"/>
        <w:jc w:val="center"/>
        <w:rPr>
          <w:rFonts w:ascii="Times New Roman" w:hAnsi="Times New Roman"/>
          <w:color w:val="000000"/>
          <w:sz w:val="28"/>
          <w:szCs w:val="28"/>
          <w:lang w:val="kk-KZ"/>
        </w:rPr>
      </w:pPr>
    </w:p>
    <w:p w:rsidR="00005CE9" w:rsidRPr="00543B2B" w:rsidRDefault="00005CE9" w:rsidP="00005CE9">
      <w:pPr>
        <w:spacing w:after="0" w:line="240" w:lineRule="auto"/>
        <w:jc w:val="center"/>
        <w:rPr>
          <w:rFonts w:ascii="Times New Roman" w:hAnsi="Times New Roman"/>
          <w:b/>
          <w:bCs/>
          <w:color w:val="000000"/>
          <w:sz w:val="28"/>
          <w:szCs w:val="28"/>
          <w:lang w:val="kk-KZ"/>
        </w:rPr>
      </w:pPr>
      <w:r w:rsidRPr="00543B2B">
        <w:rPr>
          <w:rFonts w:ascii="Times New Roman" w:hAnsi="Times New Roman"/>
          <w:b/>
          <w:bCs/>
          <w:color w:val="000000"/>
          <w:sz w:val="28"/>
          <w:szCs w:val="28"/>
          <w:lang w:val="kk-KZ"/>
        </w:rPr>
        <w:t>Н.К.БАЛТАБАЕВ</w:t>
      </w:r>
    </w:p>
    <w:p w:rsidR="00005CE9" w:rsidRPr="00543B2B" w:rsidRDefault="00005CE9" w:rsidP="00005CE9">
      <w:pPr>
        <w:tabs>
          <w:tab w:val="left" w:pos="6008"/>
        </w:tabs>
        <w:spacing w:after="0" w:line="240" w:lineRule="auto"/>
        <w:rPr>
          <w:rFonts w:ascii="Times New Roman" w:hAnsi="Times New Roman"/>
          <w:b/>
          <w:bCs/>
          <w:color w:val="000000"/>
          <w:sz w:val="28"/>
          <w:szCs w:val="28"/>
          <w:lang w:val="kk-KZ"/>
        </w:rPr>
      </w:pPr>
      <w:r w:rsidRPr="00543B2B">
        <w:rPr>
          <w:rFonts w:ascii="Times New Roman" w:hAnsi="Times New Roman"/>
          <w:b/>
          <w:bCs/>
          <w:color w:val="000000"/>
          <w:sz w:val="28"/>
          <w:szCs w:val="28"/>
          <w:lang w:val="kk-KZ"/>
        </w:rPr>
        <w:tab/>
      </w:r>
    </w:p>
    <w:p w:rsidR="00005CE9" w:rsidRPr="00543B2B" w:rsidRDefault="00005CE9" w:rsidP="00005CE9">
      <w:pPr>
        <w:pStyle w:val="af6"/>
        <w:jc w:val="center"/>
        <w:rPr>
          <w:sz w:val="28"/>
          <w:szCs w:val="28"/>
          <w:lang w:val="kk-KZ"/>
        </w:rPr>
      </w:pPr>
    </w:p>
    <w:p w:rsidR="00005CE9" w:rsidRPr="00543B2B" w:rsidRDefault="00005CE9" w:rsidP="00005CE9">
      <w:pPr>
        <w:pStyle w:val="af6"/>
        <w:jc w:val="center"/>
        <w:rPr>
          <w:sz w:val="32"/>
          <w:szCs w:val="32"/>
          <w:lang w:val="kk-KZ"/>
        </w:rPr>
      </w:pPr>
      <w:r w:rsidRPr="00543B2B">
        <w:rPr>
          <w:b/>
          <w:sz w:val="32"/>
          <w:szCs w:val="32"/>
          <w:lang w:val="kk-KZ"/>
        </w:rPr>
        <w:t>«Ортағасыр батыс философия тарихы»</w:t>
      </w:r>
      <w:r w:rsidRPr="00543B2B">
        <w:rPr>
          <w:sz w:val="32"/>
          <w:szCs w:val="32"/>
          <w:lang w:val="kk-KZ"/>
        </w:rPr>
        <w:t xml:space="preserve"> пәнінен семинар сабағына арналған ӘН</w:t>
      </w:r>
    </w:p>
    <w:p w:rsidR="00005CE9" w:rsidRPr="00543B2B" w:rsidRDefault="00005CE9" w:rsidP="00005CE9">
      <w:pPr>
        <w:spacing w:after="0" w:line="240" w:lineRule="auto"/>
        <w:jc w:val="center"/>
        <w:rPr>
          <w:rFonts w:ascii="Times New Roman" w:hAnsi="Times New Roman"/>
          <w:sz w:val="32"/>
          <w:szCs w:val="32"/>
          <w:lang w:val="kk-KZ"/>
        </w:rPr>
      </w:pPr>
      <w:r w:rsidRPr="00543B2B">
        <w:rPr>
          <w:rFonts w:ascii="Times New Roman" w:hAnsi="Times New Roman"/>
          <w:sz w:val="32"/>
          <w:szCs w:val="32"/>
          <w:lang w:val="kk-KZ"/>
        </w:rPr>
        <w:t>6В02210-Философия білім   беру бағдарламасы бойынша</w:t>
      </w:r>
    </w:p>
    <w:p w:rsidR="00005CE9" w:rsidRPr="00543B2B" w:rsidRDefault="00005CE9" w:rsidP="00005CE9">
      <w:pPr>
        <w:spacing w:after="0" w:line="240" w:lineRule="auto"/>
        <w:jc w:val="center"/>
        <w:rPr>
          <w:rFonts w:ascii="Times New Roman" w:hAnsi="Times New Roman"/>
          <w:b/>
          <w:bCs/>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005CE9" w:rsidRPr="00543B2B" w:rsidRDefault="00005CE9"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954CF4" w:rsidRPr="00813067" w:rsidRDefault="00954CF4" w:rsidP="00954CF4">
      <w:pPr>
        <w:spacing w:after="0" w:line="240" w:lineRule="auto"/>
        <w:jc w:val="center"/>
        <w:rPr>
          <w:rFonts w:ascii="Times New Roman" w:hAnsi="Times New Roman"/>
          <w:color w:val="000000"/>
          <w:sz w:val="28"/>
          <w:szCs w:val="28"/>
        </w:rPr>
      </w:pPr>
    </w:p>
    <w:p w:rsidR="003A54CA" w:rsidRPr="00813067" w:rsidRDefault="003A54CA" w:rsidP="00954CF4">
      <w:pPr>
        <w:spacing w:after="0" w:line="240" w:lineRule="auto"/>
        <w:jc w:val="center"/>
        <w:rPr>
          <w:rFonts w:ascii="Times New Roman" w:hAnsi="Times New Roman"/>
          <w:color w:val="000000"/>
          <w:sz w:val="28"/>
          <w:szCs w:val="28"/>
        </w:rPr>
      </w:pPr>
    </w:p>
    <w:p w:rsidR="00954CF4" w:rsidRPr="00543B2B" w:rsidRDefault="00954CF4" w:rsidP="00954CF4">
      <w:pPr>
        <w:spacing w:after="0" w:line="240" w:lineRule="auto"/>
        <w:jc w:val="center"/>
        <w:rPr>
          <w:rFonts w:ascii="Times New Roman" w:hAnsi="Times New Roman"/>
          <w:color w:val="000000"/>
          <w:sz w:val="28"/>
          <w:szCs w:val="28"/>
          <w:lang w:val="kk-KZ"/>
        </w:rPr>
      </w:pPr>
    </w:p>
    <w:p w:rsidR="00005CE9" w:rsidRPr="00543B2B" w:rsidRDefault="00005CE9" w:rsidP="00954CF4">
      <w:pPr>
        <w:spacing w:after="0" w:line="240" w:lineRule="auto"/>
        <w:jc w:val="center"/>
        <w:rPr>
          <w:rFonts w:ascii="Times New Roman" w:hAnsi="Times New Roman"/>
          <w:color w:val="000000"/>
          <w:sz w:val="28"/>
          <w:szCs w:val="28"/>
          <w:lang w:val="kk-KZ"/>
        </w:rPr>
      </w:pPr>
    </w:p>
    <w:p w:rsidR="00954CF4" w:rsidRPr="00543B2B" w:rsidRDefault="00954CF4" w:rsidP="00954CF4">
      <w:pPr>
        <w:spacing w:after="0" w:line="240" w:lineRule="auto"/>
        <w:jc w:val="center"/>
        <w:rPr>
          <w:rFonts w:ascii="Times New Roman" w:hAnsi="Times New Roman"/>
          <w:color w:val="000000"/>
          <w:sz w:val="28"/>
          <w:szCs w:val="28"/>
          <w:lang w:val="kk-KZ"/>
        </w:rPr>
      </w:pPr>
      <w:r w:rsidRPr="00543B2B">
        <w:rPr>
          <w:rFonts w:ascii="Times New Roman" w:hAnsi="Times New Roman"/>
          <w:color w:val="000000"/>
          <w:sz w:val="28"/>
          <w:szCs w:val="28"/>
          <w:lang w:val="kk-KZ"/>
        </w:rPr>
        <w:t>ШЫМКЕНТ</w:t>
      </w:r>
      <w:r w:rsidR="00005CE9" w:rsidRPr="00543B2B">
        <w:rPr>
          <w:rFonts w:ascii="Times New Roman" w:hAnsi="Times New Roman"/>
          <w:color w:val="000000"/>
          <w:sz w:val="28"/>
          <w:szCs w:val="28"/>
          <w:lang w:val="kk-KZ"/>
        </w:rPr>
        <w:t>-2020</w:t>
      </w:r>
    </w:p>
    <w:p w:rsidR="00954CF4" w:rsidRPr="00543B2B" w:rsidRDefault="00954CF4" w:rsidP="00954CF4">
      <w:pPr>
        <w:spacing w:after="0" w:line="240" w:lineRule="auto"/>
        <w:jc w:val="both"/>
        <w:rPr>
          <w:rFonts w:ascii="Times New Roman" w:hAnsi="Times New Roman"/>
          <w:color w:val="000000"/>
          <w:sz w:val="28"/>
          <w:szCs w:val="28"/>
          <w:lang w:val="kk-KZ"/>
        </w:rPr>
      </w:pPr>
      <w:r w:rsidRPr="00543B2B">
        <w:rPr>
          <w:rFonts w:ascii="Times New Roman" w:hAnsi="Times New Roman"/>
          <w:color w:val="000000"/>
          <w:sz w:val="28"/>
          <w:szCs w:val="28"/>
          <w:lang w:val="kk-KZ"/>
        </w:rPr>
        <w:lastRenderedPageBreak/>
        <w:t>ӘОЖ  11</w:t>
      </w:r>
    </w:p>
    <w:p w:rsidR="00005CE9" w:rsidRPr="00543B2B" w:rsidRDefault="00005CE9" w:rsidP="00005CE9">
      <w:pPr>
        <w:spacing w:after="0" w:line="240" w:lineRule="auto"/>
        <w:rPr>
          <w:rFonts w:ascii="Times New Roman" w:hAnsi="Times New Roman"/>
          <w:color w:val="000000"/>
          <w:sz w:val="28"/>
          <w:szCs w:val="28"/>
          <w:lang w:val="kk-KZ"/>
        </w:rPr>
      </w:pPr>
    </w:p>
    <w:p w:rsidR="00005CE9" w:rsidRPr="00543B2B" w:rsidRDefault="00954CF4" w:rsidP="00005CE9">
      <w:pPr>
        <w:spacing w:after="0" w:line="240" w:lineRule="auto"/>
        <w:rPr>
          <w:rFonts w:ascii="Times New Roman" w:hAnsi="Times New Roman"/>
          <w:b/>
          <w:bCs/>
          <w:color w:val="000000"/>
          <w:sz w:val="28"/>
          <w:szCs w:val="28"/>
          <w:lang w:val="kk-KZ"/>
        </w:rPr>
      </w:pPr>
      <w:r w:rsidRPr="00543B2B">
        <w:rPr>
          <w:rFonts w:ascii="Times New Roman" w:hAnsi="Times New Roman"/>
          <w:color w:val="000000"/>
          <w:sz w:val="28"/>
          <w:szCs w:val="28"/>
          <w:lang w:val="kk-KZ"/>
        </w:rPr>
        <w:t xml:space="preserve">Дайындаған: </w:t>
      </w:r>
      <w:r w:rsidR="00005CE9" w:rsidRPr="00543B2B">
        <w:rPr>
          <w:rFonts w:ascii="Times New Roman" w:hAnsi="Times New Roman"/>
          <w:bCs/>
          <w:color w:val="000000"/>
          <w:sz w:val="28"/>
          <w:szCs w:val="28"/>
          <w:lang w:val="kk-KZ"/>
        </w:rPr>
        <w:t>Н.К.БАЛТАБАЕВ</w:t>
      </w:r>
    </w:p>
    <w:p w:rsidR="00005CE9" w:rsidRPr="00543B2B" w:rsidRDefault="00005CE9" w:rsidP="00005CE9">
      <w:pPr>
        <w:pStyle w:val="af6"/>
        <w:jc w:val="center"/>
        <w:rPr>
          <w:sz w:val="28"/>
          <w:szCs w:val="28"/>
          <w:lang w:val="kk-KZ"/>
        </w:rPr>
      </w:pPr>
    </w:p>
    <w:p w:rsidR="00954CF4" w:rsidRPr="00543B2B" w:rsidRDefault="00005CE9" w:rsidP="00005CE9">
      <w:pPr>
        <w:pStyle w:val="af6"/>
        <w:jc w:val="both"/>
        <w:rPr>
          <w:color w:val="000000"/>
          <w:sz w:val="28"/>
          <w:szCs w:val="28"/>
          <w:lang w:val="kk-KZ"/>
        </w:rPr>
      </w:pPr>
      <w:r w:rsidRPr="00543B2B">
        <w:rPr>
          <w:b/>
          <w:sz w:val="28"/>
          <w:szCs w:val="28"/>
          <w:lang w:val="kk-KZ"/>
        </w:rPr>
        <w:t>«Ортағасыр батыс философия тарихы»</w:t>
      </w:r>
      <w:r w:rsidRPr="00543B2B">
        <w:rPr>
          <w:sz w:val="28"/>
          <w:szCs w:val="28"/>
          <w:lang w:val="kk-KZ"/>
        </w:rPr>
        <w:t xml:space="preserve"> пәнінен семинар сабағына арналған ӘН/6В02210-Философия білім   беру бағдарламасы бойынша. </w:t>
      </w:r>
      <w:r w:rsidR="00954CF4" w:rsidRPr="00543B2B">
        <w:rPr>
          <w:color w:val="000000"/>
          <w:sz w:val="28"/>
          <w:szCs w:val="28"/>
          <w:lang w:val="kk-KZ"/>
        </w:rPr>
        <w:t>-Шымкент: М. Әуезов атындағы ОҚУ. -20</w:t>
      </w:r>
      <w:r w:rsidRPr="00543B2B">
        <w:rPr>
          <w:color w:val="000000"/>
          <w:sz w:val="28"/>
          <w:szCs w:val="28"/>
          <w:lang w:val="kk-KZ"/>
        </w:rPr>
        <w:t>20</w:t>
      </w:r>
      <w:r w:rsidR="00954CF4" w:rsidRPr="00543B2B">
        <w:rPr>
          <w:color w:val="000000"/>
          <w:sz w:val="28"/>
          <w:szCs w:val="28"/>
          <w:lang w:val="kk-KZ"/>
        </w:rPr>
        <w:t xml:space="preserve"> ж.       - бет</w:t>
      </w:r>
    </w:p>
    <w:p w:rsidR="00005CE9" w:rsidRPr="00543B2B" w:rsidRDefault="00005CE9"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r w:rsidRPr="00543B2B">
        <w:rPr>
          <w:rFonts w:ascii="Times New Roman" w:hAnsi="Times New Roman"/>
          <w:color w:val="000000"/>
          <w:sz w:val="28"/>
          <w:szCs w:val="28"/>
          <w:lang w:val="kk-KZ"/>
        </w:rPr>
        <w:t>Әдістемелік</w:t>
      </w:r>
      <w:r w:rsidR="00005CE9" w:rsidRPr="00543B2B">
        <w:rPr>
          <w:rFonts w:ascii="Times New Roman" w:hAnsi="Times New Roman"/>
          <w:color w:val="000000"/>
          <w:sz w:val="28"/>
          <w:szCs w:val="28"/>
          <w:lang w:val="kk-KZ"/>
        </w:rPr>
        <w:t xml:space="preserve"> нұсқау</w:t>
      </w:r>
      <w:r w:rsidRPr="00543B2B">
        <w:rPr>
          <w:rFonts w:ascii="Times New Roman" w:hAnsi="Times New Roman"/>
          <w:color w:val="000000"/>
          <w:sz w:val="28"/>
          <w:szCs w:val="28"/>
          <w:lang w:val="kk-KZ"/>
        </w:rPr>
        <w:t xml:space="preserve"> «Философия» пәнінің оқу бағдарламасына сәйкес жасалынған.</w:t>
      </w:r>
    </w:p>
    <w:p w:rsidR="00954CF4" w:rsidRPr="00543B2B" w:rsidRDefault="00954CF4"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r w:rsidRPr="00543B2B">
        <w:rPr>
          <w:rFonts w:ascii="Times New Roman" w:hAnsi="Times New Roman"/>
          <w:color w:val="000000"/>
          <w:sz w:val="28"/>
          <w:szCs w:val="28"/>
          <w:lang w:val="kk-KZ"/>
        </w:rPr>
        <w:t>Әдістемелік</w:t>
      </w:r>
      <w:r w:rsidR="00532AB2" w:rsidRPr="00543B2B">
        <w:rPr>
          <w:rFonts w:ascii="Times New Roman" w:hAnsi="Times New Roman"/>
          <w:color w:val="000000"/>
          <w:sz w:val="28"/>
          <w:szCs w:val="28"/>
          <w:lang w:val="kk-KZ"/>
        </w:rPr>
        <w:t xml:space="preserve"> </w:t>
      </w:r>
      <w:r w:rsidR="00005CE9" w:rsidRPr="00543B2B">
        <w:rPr>
          <w:rFonts w:ascii="Times New Roman" w:hAnsi="Times New Roman"/>
          <w:color w:val="000000"/>
          <w:sz w:val="28"/>
          <w:szCs w:val="28"/>
          <w:lang w:val="kk-KZ"/>
        </w:rPr>
        <w:t>нұсқауда</w:t>
      </w:r>
      <w:r w:rsidRPr="00543B2B">
        <w:rPr>
          <w:rFonts w:ascii="Times New Roman" w:hAnsi="Times New Roman"/>
          <w:color w:val="000000"/>
          <w:sz w:val="28"/>
          <w:szCs w:val="28"/>
          <w:lang w:val="kk-KZ"/>
        </w:rPr>
        <w:t xml:space="preserve"> «Философия» пәні бойынша  семинар сабақтарының тақ</w:t>
      </w:r>
      <w:r w:rsidR="00532AB2" w:rsidRPr="00543B2B">
        <w:rPr>
          <w:rFonts w:ascii="Times New Roman" w:hAnsi="Times New Roman"/>
          <w:color w:val="000000"/>
          <w:sz w:val="28"/>
          <w:szCs w:val="28"/>
          <w:lang w:val="kk-KZ"/>
        </w:rPr>
        <w:t>ырыптарына дайындалуға кеңестер мен мәліметтер</w:t>
      </w:r>
      <w:r w:rsidRPr="00543B2B">
        <w:rPr>
          <w:rFonts w:ascii="Times New Roman" w:hAnsi="Times New Roman"/>
          <w:color w:val="000000"/>
          <w:sz w:val="28"/>
          <w:szCs w:val="28"/>
          <w:lang w:val="kk-KZ"/>
        </w:rPr>
        <w:t xml:space="preserve"> беріліп,  семинар  </w:t>
      </w:r>
      <w:r w:rsidRPr="00543B2B">
        <w:rPr>
          <w:rFonts w:ascii="Times New Roman" w:eastAsia="Times New Roman" w:hAnsi="Times New Roman"/>
          <w:color w:val="000000"/>
          <w:sz w:val="28"/>
          <w:szCs w:val="28"/>
          <w:lang w:val="kk-KZ" w:eastAsia="ru-RU"/>
        </w:rPr>
        <w:t>сабақтарын өткізу формалары көрсетілген.</w:t>
      </w:r>
    </w:p>
    <w:p w:rsidR="00954CF4" w:rsidRPr="00543B2B" w:rsidRDefault="00954CF4"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p>
    <w:p w:rsidR="00813067" w:rsidRDefault="00954CF4" w:rsidP="00954CF4">
      <w:pPr>
        <w:spacing w:after="0" w:line="240" w:lineRule="auto"/>
        <w:jc w:val="both"/>
        <w:rPr>
          <w:rFonts w:ascii="Times New Roman" w:hAnsi="Times New Roman"/>
          <w:color w:val="000000"/>
          <w:sz w:val="28"/>
          <w:szCs w:val="28"/>
          <w:lang w:val="kk-KZ"/>
        </w:rPr>
      </w:pPr>
      <w:r w:rsidRPr="00543B2B">
        <w:rPr>
          <w:rFonts w:ascii="Times New Roman" w:hAnsi="Times New Roman"/>
          <w:color w:val="000000"/>
          <w:sz w:val="28"/>
          <w:szCs w:val="28"/>
          <w:lang w:val="kk-KZ"/>
        </w:rPr>
        <w:t>Пікір жазғандар:</w:t>
      </w:r>
      <w:r w:rsidR="00813067">
        <w:rPr>
          <w:rFonts w:ascii="Times New Roman" w:hAnsi="Times New Roman"/>
          <w:color w:val="000000"/>
          <w:sz w:val="28"/>
          <w:szCs w:val="28"/>
          <w:lang w:val="kk-KZ"/>
        </w:rPr>
        <w:t xml:space="preserve"> Ибраева Н.А.</w:t>
      </w:r>
      <w:r w:rsidR="00E65D21" w:rsidRPr="00543B2B">
        <w:rPr>
          <w:rFonts w:ascii="Times New Roman" w:hAnsi="Times New Roman"/>
          <w:color w:val="000000"/>
          <w:sz w:val="28"/>
          <w:szCs w:val="28"/>
          <w:lang w:val="kk-KZ"/>
        </w:rPr>
        <w:t xml:space="preserve"> -  </w:t>
      </w:r>
      <w:r w:rsidRPr="00543B2B">
        <w:rPr>
          <w:rFonts w:ascii="Times New Roman" w:hAnsi="Times New Roman"/>
          <w:color w:val="000000"/>
          <w:sz w:val="28"/>
          <w:szCs w:val="28"/>
          <w:lang w:val="kk-KZ"/>
        </w:rPr>
        <w:t>филос</w:t>
      </w:r>
      <w:r w:rsidR="00532AB2" w:rsidRPr="00543B2B">
        <w:rPr>
          <w:rFonts w:ascii="Times New Roman" w:hAnsi="Times New Roman"/>
          <w:color w:val="000000"/>
          <w:sz w:val="28"/>
          <w:szCs w:val="28"/>
          <w:lang w:val="kk-KZ"/>
        </w:rPr>
        <w:t>офия   ғылымдарының   кандидаты</w:t>
      </w:r>
      <w:r w:rsidR="00813067">
        <w:rPr>
          <w:rFonts w:ascii="Times New Roman" w:hAnsi="Times New Roman"/>
          <w:color w:val="000000"/>
          <w:sz w:val="28"/>
          <w:szCs w:val="28"/>
          <w:lang w:val="kk-KZ"/>
        </w:rPr>
        <w:t xml:space="preserve">, </w:t>
      </w:r>
    </w:p>
    <w:p w:rsidR="00954CF4" w:rsidRPr="00543B2B" w:rsidRDefault="00813067" w:rsidP="00813067">
      <w:pPr>
        <w:spacing w:after="0" w:line="240" w:lineRule="auto"/>
        <w:ind w:left="1416" w:firstLine="708"/>
        <w:jc w:val="both"/>
        <w:rPr>
          <w:rFonts w:ascii="Times New Roman" w:hAnsi="Times New Roman"/>
          <w:color w:val="000000"/>
          <w:sz w:val="28"/>
          <w:szCs w:val="28"/>
          <w:lang w:val="kk-KZ"/>
        </w:rPr>
      </w:pPr>
      <w:r>
        <w:rPr>
          <w:rFonts w:ascii="Times New Roman" w:hAnsi="Times New Roman"/>
          <w:color w:val="000000"/>
          <w:sz w:val="28"/>
          <w:szCs w:val="28"/>
          <w:lang w:val="kk-KZ"/>
        </w:rPr>
        <w:t>М.Әуезов атындағы ОҚУ-ның аға оқытушысы</w:t>
      </w:r>
    </w:p>
    <w:p w:rsidR="00954CF4" w:rsidRPr="00543B2B" w:rsidRDefault="00954CF4"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p>
    <w:p w:rsidR="00954CF4" w:rsidRPr="00543B2B" w:rsidRDefault="00954CF4" w:rsidP="00954CF4">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«Философия</w:t>
      </w:r>
      <w:r w:rsidR="000E1261" w:rsidRPr="00543B2B">
        <w:rPr>
          <w:rFonts w:ascii="Times New Roman" w:hAnsi="Times New Roman"/>
          <w:sz w:val="28"/>
          <w:szCs w:val="28"/>
          <w:lang w:val="kk-KZ"/>
        </w:rPr>
        <w:t xml:space="preserve"> </w:t>
      </w:r>
      <w:r w:rsidRPr="00543B2B">
        <w:rPr>
          <w:rFonts w:ascii="Times New Roman" w:hAnsi="Times New Roman"/>
          <w:sz w:val="28"/>
          <w:szCs w:val="28"/>
          <w:lang w:val="kk-KZ"/>
        </w:rPr>
        <w:t>және мәдениеттану» кафедрасының мәжілісінде талқыланып, баспаға ұсынылды</w:t>
      </w:r>
    </w:p>
    <w:p w:rsidR="00954CF4" w:rsidRPr="00543B2B" w:rsidRDefault="00954CF4" w:rsidP="00954CF4">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 xml:space="preserve">(хаттама № </w:t>
      </w:r>
      <w:r w:rsidR="000E1261" w:rsidRPr="00543B2B">
        <w:rPr>
          <w:rFonts w:ascii="Times New Roman" w:hAnsi="Times New Roman"/>
          <w:sz w:val="28"/>
          <w:szCs w:val="28"/>
          <w:lang w:val="kk-KZ"/>
        </w:rPr>
        <w:t>3</w:t>
      </w:r>
      <w:r w:rsidRPr="00543B2B">
        <w:rPr>
          <w:rFonts w:ascii="Times New Roman" w:hAnsi="Times New Roman"/>
          <w:sz w:val="28"/>
          <w:szCs w:val="28"/>
          <w:lang w:val="kk-KZ"/>
        </w:rPr>
        <w:t xml:space="preserve">    « </w:t>
      </w:r>
      <w:r w:rsidR="000E1261" w:rsidRPr="00543B2B">
        <w:rPr>
          <w:rFonts w:ascii="Times New Roman" w:hAnsi="Times New Roman"/>
          <w:sz w:val="28"/>
          <w:szCs w:val="28"/>
          <w:lang w:val="kk-KZ"/>
        </w:rPr>
        <w:t>27</w:t>
      </w:r>
      <w:r w:rsidRPr="00543B2B">
        <w:rPr>
          <w:rFonts w:ascii="Times New Roman" w:hAnsi="Times New Roman"/>
          <w:sz w:val="28"/>
          <w:szCs w:val="28"/>
          <w:lang w:val="kk-KZ"/>
        </w:rPr>
        <w:t xml:space="preserve">  » </w:t>
      </w:r>
      <w:r w:rsidR="000E1261" w:rsidRPr="00543B2B">
        <w:rPr>
          <w:rFonts w:ascii="Times New Roman" w:hAnsi="Times New Roman"/>
          <w:sz w:val="28"/>
          <w:szCs w:val="28"/>
          <w:lang w:val="kk-KZ"/>
        </w:rPr>
        <w:t>10.</w:t>
      </w:r>
      <w:r w:rsidRPr="00543B2B">
        <w:rPr>
          <w:rFonts w:ascii="Times New Roman" w:hAnsi="Times New Roman"/>
          <w:sz w:val="28"/>
          <w:szCs w:val="28"/>
          <w:lang w:val="kk-KZ"/>
        </w:rPr>
        <w:t>20</w:t>
      </w:r>
      <w:r w:rsidR="000E1261" w:rsidRPr="00543B2B">
        <w:rPr>
          <w:rFonts w:ascii="Times New Roman" w:hAnsi="Times New Roman"/>
          <w:sz w:val="28"/>
          <w:szCs w:val="28"/>
          <w:lang w:val="kk-KZ"/>
        </w:rPr>
        <w:t>20</w:t>
      </w:r>
      <w:r w:rsidRPr="00543B2B">
        <w:rPr>
          <w:rFonts w:ascii="Times New Roman" w:hAnsi="Times New Roman"/>
          <w:sz w:val="28"/>
          <w:szCs w:val="28"/>
          <w:lang w:val="kk-KZ"/>
        </w:rPr>
        <w:t xml:space="preserve"> ж)</w:t>
      </w:r>
    </w:p>
    <w:p w:rsidR="00954CF4" w:rsidRPr="00543B2B" w:rsidRDefault="00954CF4" w:rsidP="00954CF4">
      <w:pPr>
        <w:spacing w:after="0" w:line="240" w:lineRule="auto"/>
        <w:jc w:val="both"/>
        <w:rPr>
          <w:rFonts w:ascii="Times New Roman" w:hAnsi="Times New Roman"/>
          <w:sz w:val="28"/>
          <w:szCs w:val="28"/>
          <w:lang w:val="kk-KZ"/>
        </w:rPr>
      </w:pPr>
    </w:p>
    <w:p w:rsidR="00954CF4" w:rsidRPr="00543B2B" w:rsidRDefault="00954CF4" w:rsidP="00954CF4">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«Заң» факультетінің әдістемелік кеңесінің талқылауынан өткен    (хаттама №____   «___ » _____  20</w:t>
      </w:r>
      <w:r w:rsidR="000E1261" w:rsidRPr="00543B2B">
        <w:rPr>
          <w:rFonts w:ascii="Times New Roman" w:hAnsi="Times New Roman"/>
          <w:sz w:val="28"/>
          <w:szCs w:val="28"/>
          <w:lang w:val="kk-KZ"/>
        </w:rPr>
        <w:t>20</w:t>
      </w:r>
      <w:r w:rsidRPr="00543B2B">
        <w:rPr>
          <w:rFonts w:ascii="Times New Roman" w:hAnsi="Times New Roman"/>
          <w:sz w:val="28"/>
          <w:szCs w:val="28"/>
          <w:lang w:val="kk-KZ"/>
        </w:rPr>
        <w:t xml:space="preserve"> ж)</w:t>
      </w:r>
    </w:p>
    <w:p w:rsidR="00954CF4" w:rsidRPr="00543B2B" w:rsidRDefault="00954CF4" w:rsidP="00954CF4">
      <w:pPr>
        <w:spacing w:after="0" w:line="240" w:lineRule="auto"/>
        <w:jc w:val="both"/>
        <w:rPr>
          <w:rFonts w:ascii="Times New Roman" w:hAnsi="Times New Roman"/>
          <w:sz w:val="28"/>
          <w:szCs w:val="28"/>
          <w:lang w:val="kk-KZ"/>
        </w:rPr>
      </w:pPr>
    </w:p>
    <w:p w:rsidR="00954CF4" w:rsidRPr="00543B2B" w:rsidRDefault="00954CF4" w:rsidP="00954CF4">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М. Әуезов атындағы ОҚУ оқу</w:t>
      </w:r>
      <w:r w:rsidR="000E1261" w:rsidRPr="00543B2B">
        <w:rPr>
          <w:rFonts w:ascii="Times New Roman" w:hAnsi="Times New Roman"/>
          <w:sz w:val="28"/>
          <w:szCs w:val="28"/>
          <w:lang w:val="kk-KZ"/>
        </w:rPr>
        <w:t>-</w:t>
      </w:r>
      <w:r w:rsidRPr="00543B2B">
        <w:rPr>
          <w:rFonts w:ascii="Times New Roman" w:hAnsi="Times New Roman"/>
          <w:sz w:val="28"/>
          <w:szCs w:val="28"/>
          <w:lang w:val="kk-KZ"/>
        </w:rPr>
        <w:t>әдістемелік кеңесі тарапынан баспаға ұсынылды   (хаттама №____   «___ » _____   20</w:t>
      </w:r>
      <w:r w:rsidR="000E1261" w:rsidRPr="00543B2B">
        <w:rPr>
          <w:rFonts w:ascii="Times New Roman" w:hAnsi="Times New Roman"/>
          <w:sz w:val="28"/>
          <w:szCs w:val="28"/>
          <w:lang w:val="kk-KZ"/>
        </w:rPr>
        <w:t>20</w:t>
      </w:r>
      <w:r w:rsidRPr="00543B2B">
        <w:rPr>
          <w:rFonts w:ascii="Times New Roman" w:hAnsi="Times New Roman"/>
          <w:sz w:val="28"/>
          <w:szCs w:val="28"/>
          <w:lang w:val="kk-KZ"/>
        </w:rPr>
        <w:t xml:space="preserve"> ж)</w:t>
      </w:r>
    </w:p>
    <w:p w:rsidR="00954CF4" w:rsidRPr="00543B2B" w:rsidRDefault="00954CF4" w:rsidP="00954CF4">
      <w:pPr>
        <w:spacing w:after="0" w:line="240" w:lineRule="auto"/>
        <w:jc w:val="both"/>
        <w:rPr>
          <w:rFonts w:ascii="Times New Roman" w:hAnsi="Times New Roman"/>
          <w:sz w:val="28"/>
          <w:szCs w:val="28"/>
          <w:lang w:val="kk-KZ"/>
        </w:rPr>
      </w:pPr>
    </w:p>
    <w:p w:rsidR="00954CF4" w:rsidRPr="00543B2B" w:rsidRDefault="00954CF4" w:rsidP="00954CF4">
      <w:pPr>
        <w:spacing w:after="0" w:line="240" w:lineRule="auto"/>
        <w:jc w:val="both"/>
        <w:rPr>
          <w:rFonts w:ascii="Times New Roman" w:hAnsi="Times New Roman"/>
          <w:color w:val="000000"/>
          <w:sz w:val="28"/>
          <w:szCs w:val="28"/>
          <w:lang w:val="kk-KZ"/>
        </w:rPr>
      </w:pPr>
      <w:r w:rsidRPr="00543B2B">
        <w:rPr>
          <w:rFonts w:ascii="Times New Roman" w:hAnsi="Times New Roman"/>
          <w:color w:val="000000"/>
          <w:sz w:val="28"/>
          <w:szCs w:val="28"/>
          <w:lang w:val="kk-KZ"/>
        </w:rPr>
        <w:t>М. Әуезов атындағы Оңтүстік Қазақстан университеті,  20</w:t>
      </w:r>
      <w:r w:rsidR="000E1261" w:rsidRPr="00543B2B">
        <w:rPr>
          <w:rFonts w:ascii="Times New Roman" w:hAnsi="Times New Roman"/>
          <w:color w:val="000000"/>
          <w:sz w:val="28"/>
          <w:szCs w:val="28"/>
          <w:lang w:val="kk-KZ"/>
        </w:rPr>
        <w:t>20</w:t>
      </w:r>
    </w:p>
    <w:p w:rsidR="00954CF4" w:rsidRPr="00543B2B" w:rsidRDefault="00954CF4" w:rsidP="00954CF4">
      <w:pPr>
        <w:spacing w:after="0" w:line="240" w:lineRule="auto"/>
        <w:jc w:val="both"/>
        <w:rPr>
          <w:rFonts w:ascii="Times New Roman" w:hAnsi="Times New Roman"/>
          <w:b/>
          <w:bCs/>
          <w:color w:val="000000"/>
          <w:sz w:val="28"/>
          <w:szCs w:val="28"/>
          <w:lang w:val="kk-KZ"/>
        </w:rPr>
      </w:pPr>
    </w:p>
    <w:p w:rsidR="00954CF4" w:rsidRPr="00543B2B" w:rsidRDefault="00954CF4" w:rsidP="00477845">
      <w:pPr>
        <w:jc w:val="center"/>
        <w:rPr>
          <w:rFonts w:ascii="Times New Roman" w:hAnsi="Times New Roman"/>
          <w:b/>
          <w:sz w:val="28"/>
          <w:szCs w:val="28"/>
          <w:lang w:val="kk-KZ" w:eastAsia="ru-RU"/>
        </w:rPr>
      </w:pPr>
      <w:r w:rsidRPr="00543B2B">
        <w:rPr>
          <w:rFonts w:ascii="Times New Roman" w:hAnsi="Times New Roman"/>
          <w:b/>
          <w:bCs/>
          <w:color w:val="000000"/>
          <w:sz w:val="28"/>
          <w:szCs w:val="28"/>
          <w:lang w:val="kk-KZ"/>
        </w:rPr>
        <w:br w:type="page"/>
      </w:r>
      <w:r w:rsidRPr="00543B2B">
        <w:rPr>
          <w:rFonts w:ascii="Times New Roman" w:hAnsi="Times New Roman"/>
          <w:b/>
          <w:sz w:val="28"/>
          <w:szCs w:val="28"/>
          <w:lang w:val="kk-KZ" w:eastAsia="ru-RU"/>
        </w:rPr>
        <w:lastRenderedPageBreak/>
        <w:t xml:space="preserve">  КІРІСПЕ</w:t>
      </w:r>
    </w:p>
    <w:p w:rsidR="00954CF4" w:rsidRPr="00543B2B" w:rsidRDefault="00954CF4" w:rsidP="00954CF4">
      <w:pPr>
        <w:pStyle w:val="a5"/>
        <w:jc w:val="both"/>
        <w:rPr>
          <w:sz w:val="28"/>
          <w:szCs w:val="28"/>
          <w:lang w:val="kk-KZ"/>
        </w:rPr>
      </w:pPr>
      <w:r w:rsidRPr="00543B2B">
        <w:rPr>
          <w:sz w:val="28"/>
          <w:szCs w:val="28"/>
          <w:lang w:val="kk-KZ"/>
        </w:rPr>
        <w:t xml:space="preserve">       Семинар сабағы – студенттермен жүргізілетін оқу-практикалық жұмыстарының бір түрі. Семинар оқытушылар мен профессорлардың басшылығымен жүргізіледі. Студенттер баяндама, реферат жазады, өз беттерінше кішігірім зерттеулер жасайды. Семинар пән ерекшелігіне, оқу ісінің мақсатына, оқушылар құрамына қарай университет, институттарда және басқа да оқу орындарында кеңінен тараған, сол сияқты саяси-ағарту ісі саласында жүргізіледі. Семинар студенттердің пәннің әр тарауын терең игеруіне ықпал етеді. </w:t>
      </w:r>
    </w:p>
    <w:p w:rsidR="00954CF4" w:rsidRPr="00543B2B" w:rsidRDefault="00954CF4" w:rsidP="00954CF4">
      <w:pPr>
        <w:pStyle w:val="a5"/>
        <w:tabs>
          <w:tab w:val="left" w:pos="567"/>
        </w:tabs>
        <w:jc w:val="both"/>
        <w:rPr>
          <w:sz w:val="28"/>
          <w:szCs w:val="28"/>
          <w:lang w:val="kk-KZ"/>
        </w:rPr>
      </w:pPr>
      <w:r w:rsidRPr="00543B2B">
        <w:rPr>
          <w:sz w:val="28"/>
          <w:szCs w:val="28"/>
          <w:lang w:val="kk-KZ"/>
        </w:rPr>
        <w:t xml:space="preserve">        Студенттер семинардың нәтижесінде ғылыми-зерттеу жұмыстарын, одан тиісті ғылыми қорытынды жасауға үйренеді. Оқытушының жетекшілігімен дайындаған баяндамаларын, рефераттарын ұжым болып талқылайды. Талқылау барысында студенттер ғылым саласының әдістемесін меңгереді, өз алдына жұмыс істеуге және оны ауызша не жазбаша баяндауға, өз қорытындыларын дәлел-уәжбен қорғауға, пікір таластыруға машықтанады</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Семинар сабағының оқытудың формасы ретінде өзіне тән тарихы бар. Семинар латынның " seminarium " деген сөзінен шыққан. Семинар ертедегі грек, рим мектептерінде диспут, комментарий, қорытьщды түрінде өтілген. XVII ғасырда бұл форма Батыс Еуропа елдерінде, ал ХІХ ғ.-дан бастап Ресей университеттерінде қолданылып келеді.</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Семинар сабақтарында келесі мәселелерді шешу көзделеді (А.М.Матюшкиннің пікірі бойынша):</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1. Кәсіби шығармашылық тұрғыдан ойлауды дамыту;</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2. Танымдық мотивтер;</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3. Оқу жағдайларында кәсіби біліктілікпен білімді қолдану.</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Семинар сабақтарында оқытушы білімді тиянақтау, бекіту, бақылау жасау, педагогикалық қарым-қатынас сияқты жекеленген мәселелерді шешеді. Қазіргі заманауи ЖОО-да семинар сабақтарының кең тараған 3 типін ажыратуға болады:</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 Ағымдағы семинар</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-Жекеленген семинар</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-Арнайы семинар</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Ағымдағы семинар - бірінші курста жүргізіледі. Мақсаты -студенттерді өз бетінше жұмыстың ерекшелігімен, таныстыру, әдебиет-тер мен қайнар көздерімен таныстыра отырып, олармен жұмыс жасаудың әдістерін үйрету. Себебі, тәжірибеден белгілі болғандай, бірінші курс студенттері бірден бірнеше әдеби қайнар көздермен жұмыс жасай алмайды, қажетті материалды іріктеу, оған талдау жасау, тақырыпқа сәйкес материалдарды табу сияқты жұмыстар қиындьщ туғызады. Сондықтан әдеби қайнар көздермен жұмыс жасауды үйретуге, ғылыми мәселелерді шешуге шығармашылықпен қарау, семинар сабағына дұрыс дайындалу дағдыларын қалыптастыруға ерекше көңіл бөлу керек.</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lastRenderedPageBreak/>
        <w:t>Семинар сабағына дайындалудың келесі кезеңі - реферат дайындау, тақырыпты анықтау, оқи білу, талдау, талқыға салу. Күрделі оқу, тәрбие міндеттері 2-4 курстарда жүретін саминар сабақтарыңда, әсіресе, 4-5 курстардағы арнайы семинар сабақтарында студенттерде меңгертетін материалға деген зерттеушілік көзқарас қалыптасады. ЖОО-да көбінесе семинардың 3 типі жүргізіледі:</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 Белгілі бір курсты терең меңгеру мақсатын көздейтін.</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 Әдіснамалық жағынан маңызды белгілі бір тақырыптың немесе курстың жекеленген тақырыптарын меңгеру.</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 Ғылымның жекеленген бөлімдерін терең зерттеу мақсатындағы.</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Семинар сабақтары әңгіме, баяндама, пікірталас түрлерінде өтіледі. Арнайы семинар белгілі бір ғылым саласы бойынша жоғары курстарда өтіледі. Егер жүргізуші оқытушы тәжірибелі болса, онда ол студенттерді ұжымдық формада ойлай білу мен шығармашылықпен жұмыс жасауды, ситуацияларды құрастыру, оларды шеше білу, моделдеу, бағалау, өзара сын секілді іс-әрекеттерді қалыптастырады.</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Семинар сабақтарының маман даярлауда маңызы зор, себебі әртүрлі, күрделі міндеттерді шешуге мүмкіндік туғызады, студенттердің шығармашылықпен жұмыс істеу қабілетін дамытады. Семинар сабағында студенттер ғылыми ақпаратты меңгереді, ғылыми жұмыс-тарды жазу, өңдеу дағдысы мен іскерлігін дамытады, материалды ауызша немесе жазбаша түрде айтып, жазып беру өнерін игереді.</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Семинар сабағының бірден-бір мақсаты: - лекцияда алған білімді терең ұғыну, мәселелерді шешу, проблемалық ситуациялар мен есептерді ойластыру, құрастыру, талдау, өз позицияларын айқыңдап, анықтау. Семинар сабағына дайындықтың бастауы - әдебиетпен жұмыс істеу, талқыланатын мәселелер мен сұрақтарға дайындалу. Семинар сабағы озінің әдістемесімен, яғни әдістемесінің әр түрлі, көпқырлығымен ерекшеленеді. Семинардың жоспары, қарастырылатын сұрақтар алдын-ала белгілі болады, онымен студенттер алдына-ала танысады. Сол бойынша барлығы дайындалады.</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Келесі бір әдісі - белгілі бір тақырыптарға, белгілі бір студенттер арнайы дайындалады. Бұл жағдайда оқытушы студент баяндамасының өз бетінше шығармашылықпен, жауапкершілікпен жұмыс істеу деңгейін бағалайды. Қалған студенттер тек тыңдаушының ғана рөлін орындамау үшін, топтың белсеңділігін (сабақ үстіңдегі) арттыру үшін, оқытушы тақырыпқа байланысты, мүмкіндігінше, көптеген қосымша сұрақтар дайындауы керек. Семинарға дайындалу үшін оқытушы негізгі және қосымша әдебиеттердің тізімін береді.</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Семинар сабағын өткізгенде оқытудың дидактикалық қағидалары орындалуы тиіс. Атап айтқанда:</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-Оқытудың тәрбиелігі, яғни болашақ мамандыққа деген қызығушылығын дамыту, арттыру</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-өзін-өзі тәрбиелеу</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r w:rsidRPr="00543B2B">
        <w:rPr>
          <w:rFonts w:ascii="Times New Roman" w:eastAsia="Times New Roman" w:hAnsi="Times New Roman"/>
          <w:color w:val="000000"/>
          <w:sz w:val="28"/>
          <w:szCs w:val="28"/>
          <w:lang w:val="kk-KZ" w:eastAsia="ru-RU"/>
        </w:rPr>
        <w:t>-кәсіби тұрғыдан тәрбиелеу;</w:t>
      </w:r>
    </w:p>
    <w:p w:rsidR="00954CF4" w:rsidRPr="00543B2B" w:rsidRDefault="00954CF4" w:rsidP="00954CF4">
      <w:pPr>
        <w:spacing w:after="0" w:line="240" w:lineRule="auto"/>
        <w:ind w:firstLine="567"/>
        <w:jc w:val="both"/>
        <w:rPr>
          <w:rFonts w:ascii="Times New Roman" w:eastAsia="Times New Roman" w:hAnsi="Times New Roman"/>
          <w:color w:val="000000"/>
          <w:sz w:val="28"/>
          <w:szCs w:val="28"/>
          <w:lang w:val="kk-KZ" w:eastAsia="ru-RU"/>
        </w:rPr>
      </w:pPr>
    </w:p>
    <w:p w:rsidR="00543B2B" w:rsidRPr="00543B2B" w:rsidRDefault="00543B2B" w:rsidP="00543B2B">
      <w:pPr>
        <w:spacing w:after="0" w:line="240" w:lineRule="auto"/>
        <w:ind w:firstLine="567"/>
        <w:jc w:val="both"/>
        <w:rPr>
          <w:rFonts w:ascii="Times New Roman" w:hAnsi="Times New Roman"/>
          <w:b/>
          <w:color w:val="000000"/>
          <w:sz w:val="28"/>
          <w:szCs w:val="28"/>
          <w:lang w:val="kk-KZ" w:eastAsia="ko-KR"/>
        </w:rPr>
      </w:pPr>
      <w:r w:rsidRPr="00543B2B">
        <w:rPr>
          <w:rFonts w:ascii="Times New Roman" w:hAnsi="Times New Roman"/>
          <w:b/>
          <w:sz w:val="28"/>
          <w:szCs w:val="28"/>
          <w:lang w:val="kk-KZ" w:eastAsia="ru-RU"/>
        </w:rPr>
        <w:t>Ортағасыр философиясы – адамзат дүниетанымының даму кезеңдерінің бірі</w:t>
      </w:r>
    </w:p>
    <w:p w:rsidR="00BB7E65" w:rsidRDefault="00BB7E65" w:rsidP="00543B2B">
      <w:pPr>
        <w:pStyle w:val="af6"/>
        <w:ind w:firstLine="567"/>
        <w:jc w:val="both"/>
        <w:rPr>
          <w:b/>
          <w:color w:val="000000"/>
          <w:sz w:val="28"/>
          <w:szCs w:val="28"/>
          <w:lang w:val="kk-KZ"/>
        </w:rPr>
      </w:pPr>
    </w:p>
    <w:p w:rsidR="00543B2B" w:rsidRPr="00BB7E65" w:rsidRDefault="00543B2B" w:rsidP="00543B2B">
      <w:pPr>
        <w:pStyle w:val="af6"/>
        <w:ind w:firstLine="567"/>
        <w:jc w:val="both"/>
        <w:rPr>
          <w:b/>
          <w:sz w:val="28"/>
          <w:szCs w:val="28"/>
          <w:lang w:val="kk-KZ" w:eastAsia="ru-RU"/>
        </w:rPr>
      </w:pPr>
      <w:r w:rsidRPr="00BB7E65">
        <w:rPr>
          <w:b/>
          <w:color w:val="000000"/>
          <w:sz w:val="28"/>
          <w:szCs w:val="28"/>
          <w:lang w:val="kk-KZ"/>
        </w:rPr>
        <w:t>1-тақырып.</w:t>
      </w:r>
      <w:r w:rsidRPr="00BB7E65">
        <w:rPr>
          <w:b/>
          <w:bCs/>
          <w:sz w:val="28"/>
          <w:szCs w:val="28"/>
          <w:lang w:val="kk-KZ"/>
        </w:rPr>
        <w:t xml:space="preserve"> </w:t>
      </w:r>
      <w:r w:rsidRPr="00BB7E65">
        <w:rPr>
          <w:b/>
          <w:sz w:val="28"/>
          <w:szCs w:val="28"/>
          <w:lang w:val="kk-KZ" w:eastAsia="ru-RU"/>
        </w:rPr>
        <w:t>Батыс Еуропалық орта ғасыр философиясы</w:t>
      </w:r>
    </w:p>
    <w:p w:rsidR="00543B2B" w:rsidRPr="00543B2B" w:rsidRDefault="00543B2B" w:rsidP="00543B2B">
      <w:pPr>
        <w:spacing w:after="0" w:line="240" w:lineRule="auto"/>
        <w:jc w:val="both"/>
        <w:rPr>
          <w:rFonts w:ascii="Times New Roman" w:hAnsi="Times New Roman"/>
          <w:b/>
          <w:color w:val="000000"/>
          <w:sz w:val="28"/>
          <w:szCs w:val="28"/>
          <w:lang w:val="kk-KZ" w:eastAsia="ko-KR"/>
        </w:rPr>
      </w:pPr>
      <w:r w:rsidRPr="00543B2B">
        <w:rPr>
          <w:rFonts w:ascii="Times New Roman" w:hAnsi="Times New Roman"/>
          <w:b/>
          <w:color w:val="000000"/>
          <w:sz w:val="28"/>
          <w:szCs w:val="28"/>
          <w:lang w:val="kk-KZ" w:eastAsia="ko-KR"/>
        </w:rPr>
        <w:t xml:space="preserve"> </w:t>
      </w:r>
    </w:p>
    <w:p w:rsidR="00543B2B" w:rsidRPr="00543B2B" w:rsidRDefault="00543B2B" w:rsidP="00543B2B">
      <w:pPr>
        <w:pStyle w:val="a5"/>
        <w:spacing w:before="0" w:beforeAutospacing="0" w:after="0" w:afterAutospacing="0"/>
        <w:ind w:firstLine="567"/>
        <w:jc w:val="both"/>
        <w:rPr>
          <w:sz w:val="28"/>
          <w:szCs w:val="28"/>
          <w:lang w:val="kk-KZ"/>
        </w:rPr>
      </w:pPr>
      <w:r w:rsidRPr="00543B2B">
        <w:rPr>
          <w:rStyle w:val="af5"/>
          <w:sz w:val="28"/>
          <w:szCs w:val="28"/>
          <w:lang w:val="kk-KZ"/>
        </w:rPr>
        <w:t>Семинар сұрақтары: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1.Орта ғасыр философиясының қалыптасуының екі қайнар көзі.</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а) Біріншісі - ежелгі грек филосоиясындағы платондық және аристотелдік дәстүрлер.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б) Екіншісі - Қасиетті жазу, бұл философияны христиандықтың арнасына айналдырған.</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2.Орта ғасыр, діни көңіл-күйлердің өсуімен, діни құрылымдардың қалыптасуы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а) көп құдайға табынушылықтан (политеизм)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б) бір құдайға (монотеизм) ден қоятын діндер келді: христиандық, ислам.</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3.Христиандылық орта ғасыр еуропалықтардың дүниетануын қалыптасуы.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а)көзқарас - теоцентрлік, негізгі мәні екі принциптік жәйға сүйенеді: а) жаратушылық идеясы;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ә) (откровения,) ойын ашып беру идеясы, яғни христиан философиясының таным ілімі.</w:t>
      </w:r>
    </w:p>
    <w:p w:rsidR="00543B2B" w:rsidRPr="00543B2B" w:rsidRDefault="00543B2B" w:rsidP="00543B2B">
      <w:pPr>
        <w:pStyle w:val="af6"/>
        <w:ind w:firstLine="567"/>
        <w:jc w:val="both"/>
        <w:rPr>
          <w:sz w:val="28"/>
          <w:szCs w:val="28"/>
          <w:lang w:val="kk-KZ" w:eastAsia="ru-RU"/>
        </w:rPr>
      </w:pPr>
    </w:p>
    <w:p w:rsidR="00543B2B" w:rsidRPr="00543B2B" w:rsidRDefault="00543B2B" w:rsidP="00543B2B">
      <w:pPr>
        <w:spacing w:after="0" w:line="240" w:lineRule="auto"/>
        <w:ind w:firstLine="567"/>
        <w:jc w:val="both"/>
        <w:rPr>
          <w:rFonts w:ascii="Times New Roman" w:hAnsi="Times New Roman"/>
          <w:color w:val="000000"/>
          <w:sz w:val="28"/>
          <w:szCs w:val="28"/>
          <w:lang w:val="kk-KZ" w:eastAsia="ko-KR"/>
        </w:rPr>
      </w:pPr>
      <w:r w:rsidRPr="00543B2B">
        <w:rPr>
          <w:rFonts w:ascii="Times New Roman" w:hAnsi="Times New Roman"/>
          <w:b/>
          <w:color w:val="000000"/>
          <w:sz w:val="28"/>
          <w:szCs w:val="28"/>
          <w:lang w:val="kk-KZ" w:eastAsia="ko-KR"/>
        </w:rPr>
        <w:t xml:space="preserve">Семинардың мақсаты:  </w:t>
      </w:r>
      <w:r w:rsidRPr="00543B2B">
        <w:rPr>
          <w:rFonts w:ascii="Times New Roman" w:hAnsi="Times New Roman"/>
          <w:sz w:val="28"/>
          <w:szCs w:val="28"/>
          <w:lang w:val="kk-KZ" w:eastAsia="ru-RU"/>
        </w:rPr>
        <w:t>Батыс Еуропалық орта ғасыр философиясы. Ортағасырлық Еуропа философиясы өзінің бар ақыл-ойын христиан дінінің қатаң қағидаларын негіздеуге салып, дін ілімінің қызметшісіне айналды.</w:t>
      </w:r>
    </w:p>
    <w:p w:rsidR="00543B2B" w:rsidRPr="00543B2B" w:rsidRDefault="00543B2B" w:rsidP="00543B2B">
      <w:pPr>
        <w:spacing w:after="0" w:line="240" w:lineRule="auto"/>
        <w:ind w:firstLine="567"/>
        <w:jc w:val="both"/>
        <w:rPr>
          <w:rFonts w:ascii="Times New Roman" w:hAnsi="Times New Roman"/>
          <w:color w:val="000000"/>
          <w:sz w:val="28"/>
          <w:szCs w:val="28"/>
          <w:lang w:val="kk-KZ" w:eastAsia="ko-KR"/>
        </w:rPr>
      </w:pPr>
      <w:r w:rsidRPr="00543B2B">
        <w:rPr>
          <w:rFonts w:ascii="Times New Roman" w:hAnsi="Times New Roman"/>
          <w:b/>
          <w:color w:val="000000"/>
          <w:sz w:val="28"/>
          <w:szCs w:val="28"/>
          <w:lang w:val="kk-KZ" w:eastAsia="ko-KR"/>
        </w:rPr>
        <w:t>Өткізілу формасы:</w:t>
      </w:r>
      <w:r w:rsidRPr="00543B2B">
        <w:rPr>
          <w:rFonts w:ascii="Times New Roman" w:hAnsi="Times New Roman"/>
          <w:color w:val="000000"/>
          <w:sz w:val="28"/>
          <w:szCs w:val="28"/>
          <w:lang w:val="kk-KZ" w:eastAsia="ko-KR"/>
        </w:rPr>
        <w:t xml:space="preserve"> Семинар –дискуссия</w:t>
      </w:r>
    </w:p>
    <w:p w:rsidR="00543B2B" w:rsidRPr="00543B2B" w:rsidRDefault="00543B2B" w:rsidP="00543B2B">
      <w:pPr>
        <w:rPr>
          <w:rFonts w:ascii="Times New Roman" w:hAnsi="Times New Roman"/>
          <w:sz w:val="28"/>
          <w:szCs w:val="28"/>
          <w:lang w:val="kk-KZ"/>
        </w:rPr>
      </w:pPr>
      <w:r w:rsidRPr="00543B2B">
        <w:rPr>
          <w:rFonts w:ascii="Times New Roman" w:hAnsi="Times New Roman"/>
          <w:b/>
          <w:color w:val="000000"/>
          <w:sz w:val="28"/>
          <w:szCs w:val="28"/>
          <w:lang w:val="kk-KZ" w:eastAsia="ko-KR"/>
        </w:rPr>
        <w:t>Тақырыптағы термин сөздер:</w:t>
      </w:r>
      <w:r w:rsidRPr="00543B2B">
        <w:rPr>
          <w:rFonts w:ascii="Times New Roman" w:hAnsi="Times New Roman"/>
          <w:color w:val="000000"/>
          <w:sz w:val="28"/>
          <w:szCs w:val="28"/>
          <w:lang w:val="kk-KZ" w:eastAsia="ko-KR"/>
        </w:rPr>
        <w:t xml:space="preserve"> </w:t>
      </w:r>
      <w:r w:rsidRPr="00543B2B">
        <w:rPr>
          <w:rFonts w:ascii="Times New Roman" w:hAnsi="Times New Roman"/>
          <w:sz w:val="28"/>
          <w:szCs w:val="28"/>
          <w:lang w:val="kk-KZ" w:eastAsia="ru-RU"/>
        </w:rPr>
        <w:t>Теоцентризм. Креационизм. Провиденциализм</w:t>
      </w:r>
    </w:p>
    <w:p w:rsidR="00543B2B" w:rsidRPr="00543B2B" w:rsidRDefault="00543B2B" w:rsidP="00543B2B">
      <w:pPr>
        <w:spacing w:after="0" w:line="240" w:lineRule="auto"/>
        <w:jc w:val="both"/>
        <w:rPr>
          <w:rFonts w:ascii="Times New Roman" w:hAnsi="Times New Roman"/>
          <w:b/>
          <w:color w:val="000000"/>
          <w:sz w:val="28"/>
          <w:szCs w:val="28"/>
          <w:lang w:val="kk-KZ" w:eastAsia="ko-KR"/>
        </w:rPr>
      </w:pPr>
    </w:p>
    <w:p w:rsidR="00543B2B" w:rsidRPr="00543B2B" w:rsidRDefault="00543B2B" w:rsidP="00543B2B">
      <w:pPr>
        <w:spacing w:after="0" w:line="240" w:lineRule="auto"/>
        <w:ind w:firstLine="567"/>
        <w:jc w:val="both"/>
        <w:rPr>
          <w:rFonts w:ascii="Times New Roman" w:hAnsi="Times New Roman"/>
          <w:b/>
          <w:color w:val="000000"/>
          <w:sz w:val="28"/>
          <w:szCs w:val="28"/>
          <w:lang w:val="kk-KZ" w:eastAsia="ko-KR"/>
        </w:rPr>
      </w:pPr>
      <w:r w:rsidRPr="00543B2B">
        <w:rPr>
          <w:rFonts w:ascii="Times New Roman" w:hAnsi="Times New Roman"/>
          <w:b/>
          <w:color w:val="000000"/>
          <w:sz w:val="28"/>
          <w:szCs w:val="28"/>
          <w:lang w:val="kk-KZ" w:eastAsia="ko-KR"/>
        </w:rPr>
        <w:t>Теориялық бөлім</w:t>
      </w:r>
    </w:p>
    <w:p w:rsidR="00543B2B" w:rsidRPr="00543B2B" w:rsidRDefault="00543B2B" w:rsidP="00543B2B">
      <w:pPr>
        <w:spacing w:after="0" w:line="240" w:lineRule="auto"/>
        <w:ind w:firstLine="567"/>
        <w:jc w:val="both"/>
        <w:rPr>
          <w:rFonts w:ascii="Times New Roman" w:hAnsi="Times New Roman"/>
          <w:b/>
          <w:color w:val="000000"/>
          <w:sz w:val="28"/>
          <w:szCs w:val="28"/>
          <w:lang w:val="kk-KZ" w:eastAsia="ko-KR"/>
        </w:rPr>
      </w:pP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Орта ғасыр философиясының қалыптасуының екі қайнар көзі болды. Біріншісі - ежелгі грек филосоиясындағы платондық және аристотелдік дәстүрлер. Екіншісі - Қасиетті жазу, бұл философияны христиандықтың арнасына айналдырған.</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Орта ғасыр, діни көңіл-күйлердің өсуімен, діни құрылымдардың қалыптасуымен ерекшеленеді. Бұл уақыттары көп құдайға табынушылықтан (политеизм) бір құдайға (монотеизм) ден қоятын діндер келді: христиандық, ислам.</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Еуропада христиандық өз дамуын алып, І ғ. рим империясының халықтары арасында таралды. Олардың негізгі орталықтары Рим және </w:t>
      </w:r>
      <w:r w:rsidRPr="00543B2B">
        <w:rPr>
          <w:sz w:val="28"/>
          <w:szCs w:val="28"/>
          <w:lang w:val="kk-KZ" w:eastAsia="ru-RU"/>
        </w:rPr>
        <w:lastRenderedPageBreak/>
        <w:t>Константинополь болды. Христиандылық орта ғасыр еуропалықтардың дүниетануын қалыптастырды. Ол көзқарас - теоцентрлік, негізгі мәні екі принциптік жәйға сүйенеді: а) жаратушылық идеясы, ә) (откровения,) ойын ашып беру идеясы, яғни христиан философиясының таным ілімі.</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Жалпы шіркеудің даму тарихымен таныспайынша орта ғасыр философиясын түсіну мүмкін емес. Өйткені бұл уақыттары философия дінге тікелей бағынышты болды. Философиялық мәселелер теоцентристік, креационистік, провиденциалистік жақтарынан қарастырылды.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Теоцентризм ( грек. theos - құдай ) - әлемді жаратушы да, себебі де Құдай деген түсінікті береді. Ол әлемнің орталығы, нағыз барлық барды жасаушы, белсенді бастама. Теоцентризм принципі таным үдірісіне де таралады және оның ең жоғарғы сатысына теология - құдай туралы “ғылым” орналасқан; одан төмен оған қызмет жасайтын - философия; одан да төмен - әртүрлі жеке және қолданбалы ғылымдар.</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Креационизм (лат. Creatio - жасау, жарату) - құдай тұрақты өзгерістердегі, шіріген, өткінші тірі және жансыз табиғатты жоқтан жасады дейтін принцип.</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Провиденциализм (лат. Providentia - көрегендік ) - құдайдың көрегендігі барлық дүниежүзілік оқиғаларды, тарихты және жеке адамдардың мінез-құлығын басқарады дейтін көзқарас жүйесі.</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Ортағасырлық Еуропа философиясы өзінің бар ақыл-ойын христиан дінінің қасаң қағидаларын негіздеуге салып, дін ілімінің қызметшісіне айналды.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Батыс Еуропалық орта ғасыр философиясы. Ортағасырлық Еуропа философиясы өзінің бар ақыл-ойын христиан дінінің қатаң қағидаларын негіздеуге салып, дін ілімінің қызметшісіне айналды. </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 xml:space="preserve"> </w:t>
      </w:r>
    </w:p>
    <w:p w:rsidR="00543B2B" w:rsidRPr="00543B2B" w:rsidRDefault="00543B2B" w:rsidP="00543B2B">
      <w:pPr>
        <w:pStyle w:val="a5"/>
        <w:spacing w:before="0" w:beforeAutospacing="0" w:after="0" w:afterAutospacing="0"/>
        <w:ind w:firstLine="567"/>
        <w:jc w:val="both"/>
        <w:rPr>
          <w:rStyle w:val="af5"/>
          <w:sz w:val="28"/>
          <w:szCs w:val="28"/>
          <w:lang w:val="kk-KZ"/>
        </w:rPr>
      </w:pPr>
      <w:r w:rsidRPr="00543B2B">
        <w:rPr>
          <w:rStyle w:val="af5"/>
          <w:sz w:val="28"/>
          <w:szCs w:val="28"/>
          <w:lang w:val="kk-KZ"/>
        </w:rPr>
        <w:t>Әдістемелік ұсыныстар:</w:t>
      </w:r>
    </w:p>
    <w:p w:rsidR="00543B2B" w:rsidRPr="00543B2B" w:rsidRDefault="00543B2B" w:rsidP="00543B2B">
      <w:pPr>
        <w:pStyle w:val="a5"/>
        <w:spacing w:before="0" w:beforeAutospacing="0" w:after="0" w:afterAutospacing="0"/>
        <w:ind w:firstLine="567"/>
        <w:jc w:val="both"/>
        <w:rPr>
          <w:rStyle w:val="af5"/>
          <w:b w:val="0"/>
          <w:sz w:val="28"/>
          <w:szCs w:val="28"/>
          <w:lang w:val="kk-KZ"/>
        </w:rPr>
      </w:pPr>
      <w:r w:rsidRPr="00543B2B">
        <w:rPr>
          <w:rStyle w:val="af5"/>
          <w:b w:val="0"/>
          <w:sz w:val="28"/>
          <w:szCs w:val="28"/>
          <w:lang w:val="kk-KZ"/>
        </w:rPr>
        <w:t>1. Студент бірінші кезекте дүниетаным мәселесіне, оның түрлеріне назар аударады. Себебі дүниетанымның тарихи қалыптасқан түрлерінің бір бірінен айырмашылығын ажыратып алуы тиіс.</w:t>
      </w:r>
    </w:p>
    <w:p w:rsidR="00543B2B" w:rsidRPr="00543B2B" w:rsidRDefault="00543B2B" w:rsidP="00543B2B">
      <w:pPr>
        <w:pStyle w:val="a5"/>
        <w:spacing w:before="0" w:beforeAutospacing="0" w:after="0" w:afterAutospacing="0"/>
        <w:ind w:firstLine="567"/>
        <w:jc w:val="both"/>
        <w:rPr>
          <w:sz w:val="28"/>
          <w:szCs w:val="28"/>
          <w:lang w:val="kk-KZ"/>
        </w:rPr>
      </w:pPr>
      <w:r w:rsidRPr="00543B2B">
        <w:rPr>
          <w:sz w:val="28"/>
          <w:szCs w:val="28"/>
          <w:lang w:val="kk-KZ"/>
        </w:rPr>
        <w:t>2. Екіншіден студент Ортағасыр Батыс философияның негізгі сұрағының онтологиялық және гносеологиялық жақтарына байланысты туындаған мектептердің көптүрлілігіне мән беруі тиіс</w:t>
      </w:r>
    </w:p>
    <w:p w:rsidR="00543B2B" w:rsidRPr="00543B2B" w:rsidRDefault="00543B2B" w:rsidP="00543B2B">
      <w:pPr>
        <w:pStyle w:val="a5"/>
        <w:spacing w:before="0" w:beforeAutospacing="0" w:after="0" w:afterAutospacing="0"/>
        <w:ind w:firstLine="567"/>
        <w:jc w:val="both"/>
        <w:rPr>
          <w:rStyle w:val="af5"/>
          <w:b w:val="0"/>
          <w:sz w:val="28"/>
          <w:szCs w:val="28"/>
          <w:lang w:val="kk-KZ"/>
        </w:rPr>
      </w:pPr>
      <w:r w:rsidRPr="00543B2B">
        <w:rPr>
          <w:rStyle w:val="af5"/>
          <w:b w:val="0"/>
          <w:sz w:val="28"/>
          <w:szCs w:val="28"/>
          <w:lang w:val="kk-KZ"/>
        </w:rPr>
        <w:t xml:space="preserve">3. Студент </w:t>
      </w:r>
      <w:r w:rsidRPr="00543B2B">
        <w:rPr>
          <w:sz w:val="28"/>
          <w:szCs w:val="28"/>
          <w:lang w:val="kk-KZ"/>
        </w:rPr>
        <w:t>Ортағасыр Батыс</w:t>
      </w:r>
      <w:r w:rsidRPr="00543B2B">
        <w:rPr>
          <w:b/>
          <w:sz w:val="28"/>
          <w:szCs w:val="28"/>
          <w:lang w:val="kk-KZ"/>
        </w:rPr>
        <w:t xml:space="preserve"> </w:t>
      </w:r>
      <w:r w:rsidRPr="00543B2B">
        <w:rPr>
          <w:rStyle w:val="af5"/>
          <w:b w:val="0"/>
          <w:sz w:val="28"/>
          <w:szCs w:val="28"/>
          <w:lang w:val="kk-KZ"/>
        </w:rPr>
        <w:t>философияның негізгі бөлімдерін және пәндерін білуі тиіс</w:t>
      </w:r>
    </w:p>
    <w:p w:rsidR="00543B2B" w:rsidRPr="00543B2B" w:rsidRDefault="00543B2B" w:rsidP="00543B2B">
      <w:pPr>
        <w:pStyle w:val="a5"/>
        <w:spacing w:before="0" w:beforeAutospacing="0" w:after="0" w:afterAutospacing="0"/>
        <w:ind w:firstLine="567"/>
        <w:jc w:val="both"/>
        <w:rPr>
          <w:rStyle w:val="af5"/>
          <w:b w:val="0"/>
          <w:sz w:val="28"/>
          <w:szCs w:val="28"/>
          <w:lang w:val="kk-KZ"/>
        </w:rPr>
      </w:pPr>
    </w:p>
    <w:p w:rsidR="00543B2B" w:rsidRPr="00543B2B" w:rsidRDefault="00543B2B" w:rsidP="00543B2B">
      <w:pPr>
        <w:pStyle w:val="a5"/>
        <w:spacing w:before="0" w:beforeAutospacing="0" w:after="0" w:afterAutospacing="0"/>
        <w:ind w:firstLine="567"/>
        <w:jc w:val="both"/>
        <w:rPr>
          <w:b/>
          <w:sz w:val="28"/>
          <w:szCs w:val="28"/>
          <w:lang w:val="kk-KZ"/>
        </w:rPr>
      </w:pPr>
      <w:r w:rsidRPr="00543B2B">
        <w:rPr>
          <w:b/>
          <w:sz w:val="28"/>
          <w:szCs w:val="28"/>
          <w:lang w:val="kk-KZ"/>
        </w:rPr>
        <w:t>Тақырыптың ұғымдық аппаратын сипаттау үшін мына оқулықтарды қарастыруға кеңес беріледі.</w:t>
      </w:r>
    </w:p>
    <w:p w:rsidR="00543B2B" w:rsidRPr="00543B2B" w:rsidRDefault="00543B2B" w:rsidP="00543B2B">
      <w:pPr>
        <w:pStyle w:val="af1"/>
        <w:spacing w:after="0" w:line="240" w:lineRule="auto"/>
        <w:ind w:left="0"/>
        <w:jc w:val="both"/>
        <w:rPr>
          <w:rFonts w:ascii="Times New Roman" w:hAnsi="Times New Roman" w:cs="Times New Roman"/>
          <w:sz w:val="28"/>
          <w:szCs w:val="28"/>
          <w:lang w:val="kk-KZ"/>
        </w:rPr>
      </w:pPr>
      <w:r w:rsidRPr="00543B2B">
        <w:rPr>
          <w:rFonts w:ascii="Times New Roman" w:hAnsi="Times New Roman" w:cs="Times New Roman"/>
          <w:sz w:val="28"/>
          <w:szCs w:val="28"/>
          <w:lang w:val="kk-KZ"/>
        </w:rPr>
        <w:t>1. Кенни Энтони. Батыс философиясының жаңа тарихы, 2-том, Орта ғасыр философиясы. Ұлттық аударма бюросы қоғамдық қоры, -2018.</w:t>
      </w:r>
    </w:p>
    <w:p w:rsidR="00543B2B" w:rsidRPr="00543B2B" w:rsidRDefault="00543B2B" w:rsidP="00543B2B">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 xml:space="preserve">     2. Барнард А. Антропология тарихы мен теориясы. Ұлттық аударма бюросы, -2018.      </w:t>
      </w:r>
    </w:p>
    <w:p w:rsidR="00543B2B" w:rsidRPr="00543B2B" w:rsidRDefault="00543B2B" w:rsidP="00543B2B">
      <w:pPr>
        <w:pStyle w:val="af1"/>
        <w:spacing w:after="0" w:line="240" w:lineRule="auto"/>
        <w:ind w:left="0"/>
        <w:jc w:val="both"/>
        <w:rPr>
          <w:rFonts w:ascii="Times New Roman" w:hAnsi="Times New Roman" w:cs="Times New Roman"/>
          <w:sz w:val="28"/>
          <w:szCs w:val="28"/>
          <w:lang w:val="kk-KZ"/>
        </w:rPr>
      </w:pPr>
      <w:r w:rsidRPr="00543B2B">
        <w:rPr>
          <w:rFonts w:ascii="Times New Roman" w:hAnsi="Times New Roman" w:cs="Times New Roman"/>
          <w:sz w:val="28"/>
          <w:szCs w:val="28"/>
          <w:lang w:val="kk-KZ"/>
        </w:rPr>
        <w:lastRenderedPageBreak/>
        <w:t xml:space="preserve">     3. Джонстон Д. Философияның қысқаша тарихы: Сократтан Дерридаға дейін. Ұлттық   аударма бюросы қоғамдық қоры, -2018.</w:t>
      </w:r>
    </w:p>
    <w:p w:rsidR="00543B2B" w:rsidRPr="00543B2B" w:rsidRDefault="00543B2B" w:rsidP="00543B2B">
      <w:pPr>
        <w:pStyle w:val="af1"/>
        <w:spacing w:after="0" w:line="240" w:lineRule="auto"/>
        <w:ind w:left="0"/>
        <w:jc w:val="both"/>
        <w:rPr>
          <w:rFonts w:ascii="Times New Roman" w:hAnsi="Times New Roman" w:cs="Times New Roman"/>
          <w:sz w:val="28"/>
          <w:szCs w:val="28"/>
          <w:lang w:val="kk-KZ"/>
        </w:rPr>
      </w:pPr>
      <w:r w:rsidRPr="00543B2B">
        <w:rPr>
          <w:rFonts w:ascii="Times New Roman" w:hAnsi="Times New Roman" w:cs="Times New Roman"/>
          <w:sz w:val="28"/>
          <w:szCs w:val="28"/>
          <w:lang w:val="kk-KZ"/>
        </w:rPr>
        <w:t xml:space="preserve">       4. Хесс Р. Философияның таңдаулы 25 кітабы. Алматы: Ұлттық аударма бюросы қоғамдық қоры, -2018.</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 xml:space="preserve">  </w:t>
      </w:r>
      <w:r w:rsidRPr="00543B2B">
        <w:rPr>
          <w:rStyle w:val="af5"/>
          <w:sz w:val="28"/>
          <w:szCs w:val="28"/>
          <w:lang w:val="kk-KZ"/>
        </w:rPr>
        <w:t>Бақылау сұрақтары:</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1.Философияның пәні мен қызметі, оның қоғамдағы рөлін көрсетіңіз?</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2.Филосфияның негізгі мәселесі. Материализм және идеализм – филосфияның негізгі бағыттары. Философияның мағынасы және тарихы.</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3.Дүниеге көзқарас ұғымы. Дүниеге көзқарастың тарихи типтері: миф, дін, философия; олардың ерекшеліктері неде?</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4.Мифологиялық және діни көзқарас, философияның алғышарты қандай?</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5.Философиялық көзқарастың мәні.</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6.Философия, мәдениет пен ғылым әлеміндегі қызметі.</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7.Философия, саясат, қазіргі заман.</w:t>
      </w:r>
    </w:p>
    <w:p w:rsidR="00543B2B" w:rsidRPr="00543B2B" w:rsidRDefault="00543B2B" w:rsidP="00543B2B">
      <w:pPr>
        <w:pStyle w:val="a5"/>
        <w:spacing w:before="0" w:beforeAutospacing="0" w:after="0" w:afterAutospacing="0"/>
        <w:jc w:val="both"/>
        <w:rPr>
          <w:bCs/>
          <w:sz w:val="28"/>
          <w:szCs w:val="28"/>
          <w:lang w:val="kk-KZ"/>
        </w:rPr>
      </w:pPr>
      <w:r w:rsidRPr="00543B2B">
        <w:rPr>
          <w:bCs/>
          <w:sz w:val="28"/>
          <w:szCs w:val="28"/>
          <w:lang w:val="kk-KZ"/>
        </w:rPr>
        <w:t>9. Көркемдік рефлексия</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10. Философияның сұхбаттық сипаты және эвристикалық мүмкіндіктері</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11. Философияның негізгі бөлімдері – онтология, гносеология, философиялық антропология, логика, этика, эстетика, әлеуметтік және саяси  философияның қысқаша сипаттамалары.</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12.  Қазіргі Қазақстанның  үшінші модернизациясындағы философияның орны.</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13. Философияның анықтамалары</w:t>
      </w:r>
    </w:p>
    <w:p w:rsidR="00543B2B" w:rsidRPr="00543B2B" w:rsidRDefault="00543B2B" w:rsidP="00543B2B">
      <w:pPr>
        <w:pStyle w:val="a5"/>
        <w:spacing w:before="0" w:beforeAutospacing="0" w:after="0" w:afterAutospacing="0"/>
        <w:jc w:val="both"/>
        <w:rPr>
          <w:sz w:val="28"/>
          <w:szCs w:val="28"/>
          <w:lang w:val="kk-KZ"/>
        </w:rPr>
      </w:pPr>
    </w:p>
    <w:p w:rsidR="00543B2B" w:rsidRPr="00543B2B" w:rsidRDefault="00543B2B" w:rsidP="00543B2B">
      <w:pPr>
        <w:pStyle w:val="a5"/>
        <w:spacing w:before="0" w:beforeAutospacing="0" w:after="0" w:afterAutospacing="0"/>
        <w:jc w:val="both"/>
        <w:rPr>
          <w:sz w:val="28"/>
          <w:szCs w:val="28"/>
          <w:lang w:val="kk-KZ"/>
        </w:rPr>
      </w:pPr>
      <w:r w:rsidRPr="00543B2B">
        <w:rPr>
          <w:rStyle w:val="af5"/>
          <w:sz w:val="28"/>
          <w:szCs w:val="28"/>
          <w:lang w:val="kk-KZ"/>
        </w:rPr>
        <w:t>Баяндама мен рефераттар тақырыбы:</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1.Философиялық мәселелердің табиғаты. Философия - көзқарас ретінде.</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2.Көзқарастың тарихи типтері, оның ерекшеліктері.</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3.Философия, мәдениет пен ғылым әлемінде.</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4.Филосфиялық білімнің мәні, жүйесі, құндылығы.</w:t>
      </w:r>
    </w:p>
    <w:p w:rsidR="00543B2B" w:rsidRPr="00543B2B" w:rsidRDefault="00543B2B" w:rsidP="00543B2B">
      <w:pPr>
        <w:pStyle w:val="a5"/>
        <w:spacing w:before="0" w:beforeAutospacing="0" w:after="0" w:afterAutospacing="0"/>
        <w:jc w:val="both"/>
        <w:rPr>
          <w:sz w:val="28"/>
          <w:szCs w:val="28"/>
          <w:lang w:val="kk-KZ" w:eastAsia="en-US"/>
        </w:rPr>
      </w:pPr>
      <w:r w:rsidRPr="00543B2B">
        <w:rPr>
          <w:sz w:val="28"/>
          <w:szCs w:val="28"/>
          <w:lang w:val="kk-KZ"/>
        </w:rPr>
        <w:t> 5.</w:t>
      </w:r>
      <w:r w:rsidRPr="00543B2B">
        <w:rPr>
          <w:sz w:val="28"/>
          <w:szCs w:val="28"/>
          <w:lang w:val="kk-KZ" w:eastAsia="en-US"/>
        </w:rPr>
        <w:t>«Қазіргі заманғы Қазақстанның үшінші модернизациясын жүзеге асырудағы философияның рөлі» тақырыбы бойынша сараптау жұмысын (эссе, реферат, баяндама) дайындау.</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6. Өткенге сыни көзқарас – қазіргі Қазақстанның рухани жаңғыруы мен ұлттық санасындағы өзгерістер  шарты.</w:t>
      </w:r>
    </w:p>
    <w:p w:rsidR="00543B2B" w:rsidRPr="00543B2B" w:rsidRDefault="00543B2B" w:rsidP="00543B2B">
      <w:pPr>
        <w:rPr>
          <w:rFonts w:ascii="Times New Roman" w:hAnsi="Times New Roman"/>
          <w:sz w:val="28"/>
          <w:szCs w:val="28"/>
          <w:lang w:val="kk-KZ"/>
        </w:rPr>
      </w:pPr>
    </w:p>
    <w:p w:rsidR="00543B2B" w:rsidRPr="00543B2B" w:rsidRDefault="00543B2B" w:rsidP="00543B2B">
      <w:pPr>
        <w:pStyle w:val="af6"/>
        <w:ind w:firstLine="567"/>
        <w:jc w:val="both"/>
        <w:rPr>
          <w:b/>
          <w:sz w:val="28"/>
          <w:szCs w:val="28"/>
          <w:lang w:val="kk-KZ" w:eastAsia="ru-RU"/>
        </w:rPr>
      </w:pPr>
      <w:r w:rsidRPr="00543B2B">
        <w:rPr>
          <w:b/>
          <w:sz w:val="28"/>
          <w:szCs w:val="28"/>
          <w:lang w:val="kk-KZ"/>
        </w:rPr>
        <w:t xml:space="preserve">2-тақырып. </w:t>
      </w:r>
      <w:r w:rsidRPr="00543B2B">
        <w:rPr>
          <w:b/>
          <w:sz w:val="28"/>
          <w:szCs w:val="28"/>
          <w:lang w:val="kk-KZ" w:eastAsia="ru-RU"/>
        </w:rPr>
        <w:t>Философия ілімінің негізгі үш кезеңі</w:t>
      </w:r>
    </w:p>
    <w:p w:rsidR="00543B2B" w:rsidRPr="00543B2B" w:rsidRDefault="00543B2B" w:rsidP="00543B2B">
      <w:pPr>
        <w:pStyle w:val="af6"/>
        <w:ind w:firstLine="567"/>
        <w:jc w:val="both"/>
        <w:rPr>
          <w:b/>
          <w:sz w:val="28"/>
          <w:szCs w:val="28"/>
          <w:lang w:val="kk-KZ" w:eastAsia="ru-RU"/>
        </w:rPr>
      </w:pPr>
    </w:p>
    <w:p w:rsidR="00543B2B" w:rsidRPr="00543B2B" w:rsidRDefault="00543B2B" w:rsidP="00543B2B">
      <w:pPr>
        <w:pStyle w:val="af6"/>
        <w:ind w:firstLine="567"/>
        <w:jc w:val="both"/>
        <w:rPr>
          <w:b/>
          <w:sz w:val="28"/>
          <w:szCs w:val="28"/>
          <w:lang w:val="kk-KZ" w:eastAsia="ru-RU"/>
        </w:rPr>
      </w:pPr>
      <w:r w:rsidRPr="00543B2B">
        <w:rPr>
          <w:b/>
          <w:sz w:val="28"/>
          <w:szCs w:val="28"/>
          <w:lang w:val="kk-KZ" w:eastAsia="ru-RU"/>
        </w:rPr>
        <w:t>Семинар сұрақтары: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1.б.з. II ғасырдан бастап, Апологетика деп аталатын діни философиялық ілім пайда болды.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2.III-VI ғ.ғ. Патристикалық ілімнің белең алған кезеңі.</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3.Схоластикалық кезең</w:t>
      </w:r>
    </w:p>
    <w:p w:rsidR="00543B2B" w:rsidRPr="00543B2B" w:rsidRDefault="00543B2B" w:rsidP="00543B2B">
      <w:pPr>
        <w:pStyle w:val="a5"/>
        <w:spacing w:before="0" w:beforeAutospacing="0" w:after="0" w:afterAutospacing="0"/>
        <w:rPr>
          <w:b/>
          <w:sz w:val="28"/>
          <w:szCs w:val="28"/>
          <w:lang w:val="kk-KZ" w:eastAsia="en-US"/>
        </w:rPr>
      </w:pPr>
    </w:p>
    <w:p w:rsidR="00543B2B" w:rsidRPr="00543B2B" w:rsidRDefault="00543B2B" w:rsidP="00543B2B">
      <w:pPr>
        <w:ind w:firstLine="567"/>
        <w:rPr>
          <w:rFonts w:ascii="Times New Roman" w:hAnsi="Times New Roman"/>
          <w:b/>
          <w:sz w:val="28"/>
          <w:szCs w:val="28"/>
          <w:lang w:val="kk-KZ"/>
        </w:rPr>
      </w:pPr>
      <w:r w:rsidRPr="00543B2B">
        <w:rPr>
          <w:rFonts w:ascii="Times New Roman" w:hAnsi="Times New Roman"/>
          <w:b/>
          <w:sz w:val="28"/>
          <w:szCs w:val="28"/>
          <w:lang w:val="kk-KZ"/>
        </w:rPr>
        <w:t>Теориялық бөлім</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lastRenderedPageBreak/>
        <w:t xml:space="preserve">Философия ілімінің негізгі үш кезеңі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Құлиеленушілік қоғам күйреп, оның орнына Батыс Европа елдерінің қай-қайсысында да феодалдық қоғамдық қатынастар қалыптасып, христиан дінінің кең етек алып, таралуына байланысты «шіркеу әкейлері» мен «пұтқа табынушы-лар» философиясының арасындағы мәмлеге келмес күрестің өрбу деңгейіне бай-ланысты ортағасырлық философияны негізгі үш кезеңге бөліп қарастырады.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1. б.з. II ғасырдан бастап, Апологетика деп аталатын діни философиялық ілім пайда болды.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2. III-VI ғ.ғ. Патристикалық ілімнің белең алған кезеңі.</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3.  Схоластикалық кезең</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Осы дәуірдегі философия ілімi “схоластика” (“мектептік ілім”) деген атқа ие болып, негізгі үш кезеңнен өтті: а) Балауса схоластика (IX – XII ғасырлар). Бұл кезеңде ғылым, философия, теология әлі бір-бірінен ажырамаған, бірақ ақыл-ой әрекетінің жемісі мен құндылығын түсінуді және универсалийлерге (жалпылық) байланысты пікірталас негізінде ақыл-ойға сенімнің үстемдігін жүргізуді және сол үстемдіктің “заңдылығын” дәлелдеуді өзіне мақсат етіп қойған схоластикалық тәсіл қалыптасты. Негізгі өкілдері: Ансельм Кентерберийский, Пьер Абеляр, Августин Аврелий, т.б.; ә) Кемелденген схоластика (XIII ғасыр) Бұл кезеңде Аристотель еңбектері көпшілік арасына тарап, философиялық теология ілімі қалыптасып, кең етек алды. Негізгі өкілдері: Ұлы Альберт, Фома Аквинский, Дунс Скотт, т.б.; б) Құлдырау кезеңі (XIV – XV ғасырлар). Шынайы ғылыми және философиялық ойлардың қарқынды дамуының нәтижесінде (әл-Фараби мен ибн Рушдтың “қосақиқаттылық” тұжырымдамалары негізінде), теологияның тек бедел мен атаққа табынған, тәжірибеден, өмірден алшақ мистикалық ілімге айналуына байланысты схоластика қалыптасты. Негізгі өкілдері: Уильям Оккам, Жан Буридан, т.б. Схоластикалық пікірталас үстінде христиандық қағидаларға сәйкес келе бермейтін көптеген философиялық мәселелер көтеріліп, кейінгі кезеңдерде өз шешімдерін тапты. Аврелий (354 – 430ж) философ, католик шіркеуінің белгілі уағыздаушысы және саясаткері ретінде августиншілдік деп аталған христиан философиясындағы жаңа платоншылдық бағыттың негізін қалады. Негізгі еңбектері: “Тәубеге келу”, “Құдай қаласы туралы”, т.б. Августиннің ілімі бойынша, адам дүниеге келмей тұрып оның іс-әрекеттері, қылықтары құдай еркімен белгіленіп қойған. Тарихтың даму негізінде адам санасының өзіне деген сенімділігі (бұл сенімнің негізі – құдай) мен құдайға деген сүйіспеншілігінің танымдық күші жатыр. Августиншілдік теология-философиялық бағыт ретінде Батыс Еуропа елдерінде XII ғасырға дейін үстемдік етіп, кейін христиан аристотельшілігінің негізін қалаушылар Ұлы Альберт пен Аквинскийдің ілімдерімен ығыстырылды. Схоластик тәсілдің негізін қалаушы және қорғаушы француз теологы-схоласты, философ Абеляр (1079 – 1142ж) болды. Негізгі еңбегі – “Бар мен жоқ”. Абелярдың пікірінше, шынайы өмір сүретін жалқылар, бірақ олардың өзара ортақ қасиеттері болғандықтан, осы </w:t>
      </w:r>
      <w:r w:rsidRPr="00543B2B">
        <w:rPr>
          <w:sz w:val="28"/>
          <w:szCs w:val="28"/>
          <w:lang w:val="kk-KZ" w:eastAsia="ru-RU"/>
        </w:rPr>
        <w:lastRenderedPageBreak/>
        <w:t xml:space="preserve">негізде жалпылар ұғымы қалыптасады. Бұл жалпылар (универсалийлер) шын өмір сүреді, себебі ол – құдай жаратқан заттардың үлгісі. Адамға ең керекті нәрсе оның іс-әрекеті емес, құдайға деген сенімі. Христиандық діни ілімді Аристотельдің философиясымен байланыстырған, шіркеудің алғашқы схоласт ұстазы Аквинский болды. Аквинскийдің пікірінше, дін құдайдың табиғатын түсіндіретін ілім, сондықтан шіркеу оны уағыздаушы ретінде азаматтық қоғамнан жоғары тұрады. Аквинскийдің іліміне қарсы сын айтқан шотланд схоласты Дунс Скотт (1268 – 1308) құдайдың да, адамның да ақыл-ойы оның ерік-жігеріне тәуелді, сондықтан құдайдың жігері абсолютті ерікті, ал оның қалағанын істегеннің өзі – игілік деп есептеді. Скоттың пікірі бойынша, құдай жігерінің арқасында әлемдегі жеке заттарды жаратқан. Ол тек жаратушы ғана емес, сонымен бірге сол заттардың рухани түпнегізі. Орта ғасыр философиясының көптеген идеяларымен келіспей, өзіндік пікір айтып, таным процесінде тәжірибенің беделін көтерген ойшылдардың бірі Роджер Бэкон (1214 – 94ж) болды. Ол философияны, табиғаттану ғылымдарын теологиядан бөлу керектігін уағыздап, ғылымдар ғимаратының іргетасы – тәжірибе, эксперимент және математика деп есептеді. Номиналистік бағыттың көрнекті өкілі, схоластикалық ойлау тәсілінен арылып, трансценденталды болмыстың антологиясын қалыптастырған ағылшын ойшылы У.Оккам (1300 – 1349/50ж) болды. Оның пікірінше, филосилық ақиқат пен діни ақиқат екі түрлі құбылыс. Ғылым мен философия үшін ең маңызды нәрсе – интуиция (түйсік) мен білім арқылы ақиқаттығы дәлелденетін фактілер. Оккамның ілімі Коперниктің аспан механикасы туралы ілімінің қалыптасуына және ғылымда геометриялық тәсілдің үстемдік құруына ықпал етті.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Ортағасыр ерекшелігі:  Орта ғасырларға Көне Рим Империясының құлауынан бастап Қайта Өрлеу (Ренессанс) заманына дейінгі уақытты жатқызамыз (V ғасырдан XІҮ ғасырға дейін).  Құл иеленушілік қоғамның орнына феодалдық қоғамның келген уақыты. Ерікті шаруалардың, өндірістің дамуы.  Европа топырағына Христиан дінінің пайда болуы, бірқұдайлыққа көшуі (монотеизм), философияда адам және Құдай мәселерінінің бірінші орынға көтерілуі.  Ғылым мен техникада белгілі жаналықтар болды.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1041 ж. алғашқы баспа дүниеге келіп, кітаптар басылып шыға бастады. • 1010 жылы Солернода (Италия) алғашқы медициналық мектеп ашылды. • 1215 жылы Париж университінің жарғысы жарияланып, 1222 жылы Падуя (Италия) қаласында университет ашылды (салыстыр: Ресейде – 1725 ж. , қазақстанда - 1934 ж. ). • ХІІІ ғ. аяғында көзілдіріктер пайда болып, механикалық сағаттар жасала бастады. • 1320 жылы күкіртпен атылатын зеңбіректер пайда болды.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Ортағасырлық философия ерекшелігі 1. Орта ғасырдағы адам өзінің ішкі жан-дүниесінде рухты табып, өзінің Құдаймен байланысты пенде екенін аңғарады. Монотеистік (бірқұдайлық) көзқарастың негізі қаланды. 2. Бұл Дүниені жоқтан бар қылып жасаған Құдайды мойындау. Креационизм, </w:t>
      </w:r>
      <w:r w:rsidRPr="00543B2B">
        <w:rPr>
          <w:sz w:val="28"/>
          <w:szCs w:val="28"/>
          <w:lang w:val="kk-KZ" w:eastAsia="ru-RU"/>
        </w:rPr>
        <w:lastRenderedPageBreak/>
        <w:t xml:space="preserve">(creatura - лат. сөзі, - жасау, жарату). Орта ғасырда Дүние мен адам Құдайдың құдіретті күші арқылы жаратылды деген пікір кең тарады.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Ортағасырлық философия ерекшелігі 3. Адамды ешнәрсемен салыстыруға болмайды, өйткені оны Құдай өзініне ұқсас қылып ерекше басқадан бөліп жасады. Олай болса, ол жаратылған Дүниенің қожайыны, бәрінен де биік тұр. Сондықтан ол әр-қашанда өзінің ар-ұжданын, жандүниесін таза ұстауға тырысуы керек. Антропоцентризм, (antropos-адам, centrum-орталық). 4. Құдайдың еркіне көну мәселесі. Егер Грек философия-сында табиғат (физис) заңы деген ұғым пайда болып, оған адам да, құдайлар да көнуі керек болды. Өйткені, оны ешкім жасаған жоқ, ол мәңгі болатын болса, ал Ортағасыр-да, керісінше, адамға заңды беретін - Құдай, адам оның еркіне көнуі қажет (ешқандай қарсылықсыз). Ал Құдайдың еркіне көнбеуден жаман күнә жоқ.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Ортағасырлық философия ерекшелігі 5. Құдайдың құдіретті көрегендігі. Егер гректер тағдырға (фатум) табынса, ал Ортағасырда Құдай өзі жаратқан бүкіл Дүниені басқарып қоймай, ондағы әрбір адамның-күнәлі, кемтар, данышпан болса да, жүріс-тұрысын, іс-әрекетін бағалап отырады. Оған сенген адамға “Сұраса беріледі, іздесе табылады, қақса ашылады . 6. Рухани сенімнің дүниеге келуі. Гректердің ойынша, сенім сезімдік танымнан шығады, ал сезіммен қабылданатынның бәрі жалған, өтпелі, өзгергіш т. с. с. сондықтан олар ақыл-ой арқылы Дүниені тану, игеруге көп көңіл бөлді. Орта ғасырдағы ақуал ақылойды шектейді, ғылымның әр жағында сенімнің бар екендігін мойындайды. Сонымен адамның үшінші өлшемі ашылады - егер гректер адамды тек дене және жан дүние деп алып қараса, қазір оған рухани сенім қосылып “дене жан рух адамның үш құрамды бөлігіне айналады.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Ортағасырлық философия ерекшелігі 7. Құдайдың сүйіспеншілігі. Құдай, оның сүйіспеншілігі риясыз, ол күштіні де, әлсізді де, кемтарды да-бәрін сүйеді. Сондықтан, адамдар Құдайға еліктеп бірін-бірі сүю керек. Христиан діні жақыныңды, алысыңды сүйіп қана қоймай, сонымен бірге жауыңды да сүй, - деп адамның мүмкүншілігінің шеңберінен шығып кететін талап қояды.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Орта ғасырдағы алғашқы діни философтар • Александриядан шыққан Филон Христиандық діни философияның негізін қалайды. • Филонның айтуынша, Библияны екі түрде оқуға болады: бірінші - ондағы жазылғанды тікелей түсіну; екінші - ондағы сөздермен көмкерілген астыртын жатқан метафизикалық, моральдық, рухани мән-мағынаны ашу. • Ол ақиқаттарға жету үшін адам жан-дүниесі ерекше жағдайда болуы керек. Филон философия тарихына “Жарату ұғымын кіргізеді. Құдай Дүниені жоқтан жаратты. • Филонның айтуынша, Құдайдың екі потенциясы бар: біріншісі жаратушылық, екіншісі - басқарушылық (жаратылған дүниені). • Адам мәселесін де Филон жаңаша көзбен қарайды. Ол адамның жануарлық жағы - дене; 2 - жан, ақыл-ой; 3 – рух - Құдайдан пайда болған дейді. • Сондықтан, адам Ғарышты танудан гөрі ең алдымен өзінің ішкі өмірін тануға тырысуы керек. Адам өзін танып біліп, сыртқа серпіліс жасаған кезде өзінің </w:t>
      </w:r>
      <w:r w:rsidRPr="00543B2B">
        <w:rPr>
          <w:sz w:val="28"/>
          <w:szCs w:val="28"/>
          <w:lang w:val="kk-KZ" w:eastAsia="ru-RU"/>
        </w:rPr>
        <w:lastRenderedPageBreak/>
        <w:t xml:space="preserve">толығынан бишара екендігін мойындайды. Тек қана өзінің пенделігінен өтіп жаратылмаған мәнгілік Құдаймен байланысқа түссе ғана масайрайды.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Гностиктер ілімі • “Гносис -деген грек сөзі “тану-білу мағынасын береді. Алайда бұл сөзбен біздің дәуірдің басында өмір сүрген, ақыл-оймен танудан гөрі мистикалық, (құпия) жолмен Дүниенің сырын ашуға болатынына сенген діни сектаны айтамыз. • Гностикалық ағым Құдайды және адамды құтқаруға арналған. Оған мынандай сұрақтар кіреді: 1. Біз кім едік, енді не болдық? 2. Біз қайда болып едік, енді қайда қуылдық; 3. Енді қайда болғымыз, неден құтылғымыз келеді. 4. Туу және, қайта туу дегеніміз не? </w:t>
      </w:r>
    </w:p>
    <w:p w:rsidR="00543B2B" w:rsidRPr="00543B2B" w:rsidRDefault="00543B2B" w:rsidP="00543B2B">
      <w:pPr>
        <w:rPr>
          <w:rFonts w:ascii="Times New Roman" w:hAnsi="Times New Roman"/>
          <w:sz w:val="28"/>
          <w:szCs w:val="28"/>
          <w:lang w:val="kk-KZ" w:eastAsia="ru-RU"/>
        </w:rPr>
      </w:pPr>
      <w:r w:rsidRPr="00543B2B">
        <w:rPr>
          <w:rFonts w:ascii="Times New Roman" w:hAnsi="Times New Roman"/>
          <w:sz w:val="28"/>
          <w:szCs w:val="28"/>
          <w:lang w:val="kk-KZ" w:eastAsia="ru-RU"/>
        </w:rPr>
        <w:t>• Адам өзінің жаратылысы бойынша игілікке жаратылған. Өйткені, ол зұлымдықтан зардап шегеді, одан аулақ жүргісі келеді. Ал, бұның өзі адамның басқа Дүниеден шыққанын және сол Дүниеге қайтып оралуы керек екенін көрсетеді. • Ол үшін адам өз-өзін терең танып білуі керек. Гностиктер адамдарды үшке бөледі: 1. пневматикалық адамдар, олардың рухы басым; (pnevma-грек сөзі, алғашқыда-тыныс, соңында- рух); 2. психикалық адамдар, олардың жаны- псюхе басым (psyche-грек сөзі, жан); 3. гиликалық адамдар (gіle-грек сөзі, материя, зат) дене қажеттіктері басы</w:t>
      </w:r>
    </w:p>
    <w:p w:rsidR="00543B2B" w:rsidRPr="00543B2B" w:rsidRDefault="00543B2B" w:rsidP="00543B2B">
      <w:pPr>
        <w:pStyle w:val="a5"/>
        <w:spacing w:before="0" w:beforeAutospacing="0" w:after="0" w:afterAutospacing="0"/>
        <w:ind w:firstLine="567"/>
        <w:jc w:val="both"/>
        <w:rPr>
          <w:b/>
          <w:sz w:val="28"/>
          <w:szCs w:val="28"/>
          <w:lang w:val="kk-KZ"/>
        </w:rPr>
      </w:pPr>
      <w:r w:rsidRPr="00543B2B">
        <w:rPr>
          <w:b/>
          <w:sz w:val="28"/>
          <w:szCs w:val="28"/>
          <w:lang w:val="kk-KZ"/>
        </w:rPr>
        <w:t>Әдістемелік ұсыныстар</w:t>
      </w:r>
    </w:p>
    <w:p w:rsidR="00543B2B" w:rsidRPr="00543B2B" w:rsidRDefault="00543B2B" w:rsidP="00543B2B">
      <w:pPr>
        <w:pStyle w:val="af6"/>
        <w:ind w:firstLine="567"/>
        <w:jc w:val="both"/>
        <w:rPr>
          <w:sz w:val="28"/>
          <w:szCs w:val="28"/>
          <w:lang w:val="kk-KZ" w:eastAsia="ru-RU"/>
        </w:rPr>
      </w:pPr>
      <w:r w:rsidRPr="00543B2B">
        <w:rPr>
          <w:b/>
          <w:sz w:val="28"/>
          <w:szCs w:val="28"/>
          <w:lang w:val="kk-KZ"/>
        </w:rPr>
        <w:t>Студент философия  дәстүріндегі рух ұғымы</w:t>
      </w:r>
      <w:r w:rsidRPr="00543B2B">
        <w:rPr>
          <w:sz w:val="28"/>
          <w:szCs w:val="28"/>
          <w:lang w:val="kk-KZ" w:eastAsia="ru-RU"/>
        </w:rPr>
        <w:t xml:space="preserve"> Ортағасыр ерекшелігі:  Орта ғасырларға Көне Рим Империясының құлауынан бастап Қайта Өрлеу (Ренессанс) заманына дейінгі уақытты жатқызамыз (V ғасырдан XІҮ ғасырға дейін).  Құл иеленушілік қоғамның орнына феодалдық қоғамның келген уақыты. Ерікті шаруалардың, өндірістің дамуы.  Европа топырағына Христиан дінінің пайда болуы, бірқұдайлыққа көшуі (монотеизм), философияда адам және Құдай мәселерінінің бірінші орынға көтерілуі.  Ғылым мен техникада белгілі жаналықтар болды.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1041 ж. алғашқы баспа дүниеге келіп, кітаптар басылып шыға бастады. • 1010 жылы Солернода (Италия) алғашқы медициналық мектеп ашылды. • 1215 жылы Париж университінің жарғысы жарияланып, 1222 жылы Падуя (Италия) қаласында университет ашылды (салыстыр: Ресейде – 1725 ж. , қазақстанда - 1934 ж. ). • ХІІІ ғ. аяғында көзілдіріктер пайда болып, механикалық сағаттар жасала бастады. • 1320 жылы күкіртпен атылатын зеңбіректер пайда болды. </w:t>
      </w:r>
    </w:p>
    <w:p w:rsidR="00543B2B" w:rsidRPr="00543B2B" w:rsidRDefault="00543B2B" w:rsidP="00543B2B">
      <w:pPr>
        <w:pStyle w:val="a5"/>
        <w:spacing w:before="0" w:beforeAutospacing="0" w:after="0" w:afterAutospacing="0"/>
        <w:ind w:firstLine="567"/>
        <w:jc w:val="both"/>
        <w:rPr>
          <w:sz w:val="28"/>
          <w:szCs w:val="28"/>
          <w:lang w:val="kk-KZ"/>
        </w:rPr>
      </w:pPr>
      <w:r w:rsidRPr="00543B2B">
        <w:rPr>
          <w:b/>
          <w:sz w:val="28"/>
          <w:szCs w:val="28"/>
          <w:lang w:val="kk-KZ"/>
        </w:rPr>
        <w:t>2. Сонымен қатар студент сананың түрлеріне баса назар аударуы тиіс.</w:t>
      </w:r>
      <w:r w:rsidRPr="00543B2B">
        <w:rPr>
          <w:sz w:val="28"/>
          <w:szCs w:val="28"/>
          <w:lang w:val="kk-KZ"/>
        </w:rPr>
        <w:t xml:space="preserve"> Ортағасырлық философия ерекшелігі 5. Құдайдың құдіретті көрегендігі. Егер гректер тағдырға (фатум) табынса, ал Ортағасырда Құдай өзі жаратқан бүкіл Дүниені басқарып қоймай, ондағы әрбір адамның-күнәлі, кемтар, данышпан болса да, жүріс-тұрысын, іс-әрекетін бағалап отырады. Оған сенген адамға “Сұраса беріледі, іздесе табылады, қақса ашылады . 6. Рухани сенімнің дүниеге келуі. Гректердің ойынша, сенім сезімдік танымнан шығады, ал сезіммен қабылданатынның бәрі жалған, өтпелі, өзгергіш т. с. с. сондықтан олар ақыл-ой арқылы Дүниені тану, игеруге көп көңіл бөлді. Орта ғасырдағы ақуал ақылойды шектейді, ғылымның әр жағында сенімнің бар </w:t>
      </w:r>
      <w:r w:rsidRPr="00543B2B">
        <w:rPr>
          <w:sz w:val="28"/>
          <w:szCs w:val="28"/>
          <w:lang w:val="kk-KZ"/>
        </w:rPr>
        <w:lastRenderedPageBreak/>
        <w:t>екендігін мойындайды. Сонымен адамның үшінші өлшемі ашылады - егер гректер адамды тек дене және жан дүние деп алып қараса, қазір оған рухани сенім қосылып “дене жан рух адамның үш құрамды бөлігіне айналады.</w:t>
      </w:r>
    </w:p>
    <w:p w:rsidR="00543B2B" w:rsidRPr="00543B2B" w:rsidRDefault="00543B2B" w:rsidP="00543B2B">
      <w:pPr>
        <w:pStyle w:val="a5"/>
        <w:spacing w:before="0" w:beforeAutospacing="0" w:after="0" w:afterAutospacing="0"/>
        <w:ind w:firstLine="567"/>
        <w:jc w:val="both"/>
        <w:rPr>
          <w:sz w:val="28"/>
          <w:szCs w:val="28"/>
          <w:lang w:val="kk-KZ"/>
        </w:rPr>
      </w:pPr>
    </w:p>
    <w:p w:rsidR="00543B2B" w:rsidRPr="00543B2B" w:rsidRDefault="00543B2B" w:rsidP="00543B2B">
      <w:pPr>
        <w:pStyle w:val="Default"/>
        <w:rPr>
          <w:sz w:val="28"/>
          <w:szCs w:val="28"/>
          <w:lang w:val="kk-KZ"/>
        </w:rPr>
      </w:pPr>
      <w:r w:rsidRPr="00543B2B">
        <w:rPr>
          <w:b/>
          <w:bCs/>
          <w:iCs/>
          <w:sz w:val="28"/>
          <w:szCs w:val="28"/>
          <w:lang w:val="kk-KZ"/>
        </w:rPr>
        <w:t xml:space="preserve">Бақылау сұрақтары: </w:t>
      </w:r>
    </w:p>
    <w:p w:rsidR="00543B2B" w:rsidRPr="00543B2B" w:rsidRDefault="00543B2B" w:rsidP="00543B2B">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1. Сананың гносеологиялық моделдері қандай?</w:t>
      </w:r>
    </w:p>
    <w:p w:rsidR="00543B2B" w:rsidRPr="00543B2B" w:rsidRDefault="00543B2B" w:rsidP="00543B2B">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2.  Жаңа заман философиясындағы тума идеялар концепциясын талдаңыз?</w:t>
      </w:r>
    </w:p>
    <w:p w:rsidR="00543B2B" w:rsidRPr="00543B2B" w:rsidRDefault="00543B2B" w:rsidP="00543B2B">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 xml:space="preserve">3. Неміс классикалық философиясындағы ақылдың транценденталдық негіздері. </w:t>
      </w:r>
    </w:p>
    <w:p w:rsidR="00543B2B" w:rsidRPr="00543B2B" w:rsidRDefault="00543B2B" w:rsidP="00543B2B">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4.Шәкәрімнің үш анығын талдаңыз.</w:t>
      </w:r>
    </w:p>
    <w:p w:rsidR="00543B2B" w:rsidRPr="00543B2B" w:rsidRDefault="00543B2B" w:rsidP="00543B2B">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5.  Шәкәрімнің  рух туралы көзқарастары қанда?</w:t>
      </w:r>
    </w:p>
    <w:p w:rsidR="00543B2B" w:rsidRPr="00543B2B" w:rsidRDefault="00543B2B" w:rsidP="00543B2B">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6. Рух және адамның рухани қызметінің табиғаты?</w:t>
      </w:r>
    </w:p>
    <w:p w:rsidR="00543B2B" w:rsidRPr="00543B2B" w:rsidRDefault="00543B2B" w:rsidP="00543B2B">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7. Сананың қалыптасуын қандай факторлар анықтайды?</w:t>
      </w:r>
    </w:p>
    <w:p w:rsidR="00543B2B" w:rsidRPr="00543B2B" w:rsidRDefault="00543B2B" w:rsidP="00543B2B">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8. Антропосоциогенез деніміз не?</w:t>
      </w:r>
    </w:p>
    <w:p w:rsidR="00543B2B" w:rsidRPr="00543B2B" w:rsidRDefault="00543B2B" w:rsidP="00543B2B">
      <w:pPr>
        <w:spacing w:after="0" w:line="240" w:lineRule="auto"/>
        <w:jc w:val="both"/>
        <w:rPr>
          <w:rFonts w:ascii="Times New Roman" w:hAnsi="Times New Roman"/>
          <w:b/>
          <w:bCs/>
          <w:iCs/>
          <w:sz w:val="28"/>
          <w:szCs w:val="28"/>
          <w:lang w:val="kk-KZ"/>
        </w:rPr>
      </w:pPr>
    </w:p>
    <w:p w:rsidR="00543B2B" w:rsidRPr="00543B2B" w:rsidRDefault="00543B2B" w:rsidP="00543B2B">
      <w:pPr>
        <w:spacing w:after="0" w:line="240" w:lineRule="auto"/>
        <w:jc w:val="both"/>
        <w:rPr>
          <w:rFonts w:ascii="Times New Roman" w:hAnsi="Times New Roman"/>
          <w:sz w:val="28"/>
          <w:szCs w:val="28"/>
          <w:lang w:val="kk-KZ"/>
        </w:rPr>
      </w:pPr>
      <w:r w:rsidRPr="00543B2B">
        <w:rPr>
          <w:rFonts w:ascii="Times New Roman" w:hAnsi="Times New Roman"/>
          <w:b/>
          <w:bCs/>
          <w:iCs/>
          <w:sz w:val="28"/>
          <w:szCs w:val="28"/>
          <w:lang w:val="kk-KZ"/>
        </w:rPr>
        <w:t xml:space="preserve">Реферат тақырыптары: </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 xml:space="preserve">1. Сананы онтологиялық мәселе ретінде түсіну. </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 xml:space="preserve">2. Сана фактілері мен сана феномендері. </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 xml:space="preserve">4. Сананың шығу тегі мен мәні: негізгі концепциялар. </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 xml:space="preserve">Шығыс философиясындағы сана мәселесі. </w:t>
      </w:r>
    </w:p>
    <w:p w:rsidR="00543B2B" w:rsidRPr="00543B2B" w:rsidRDefault="00543B2B" w:rsidP="00543B2B">
      <w:pPr>
        <w:pStyle w:val="a5"/>
        <w:spacing w:before="0" w:beforeAutospacing="0" w:after="0" w:afterAutospacing="0"/>
        <w:jc w:val="both"/>
        <w:rPr>
          <w:sz w:val="28"/>
          <w:szCs w:val="28"/>
          <w:lang w:val="kk-KZ"/>
        </w:rPr>
      </w:pPr>
      <w:r w:rsidRPr="00543B2B">
        <w:rPr>
          <w:sz w:val="28"/>
          <w:szCs w:val="28"/>
          <w:lang w:val="kk-KZ"/>
        </w:rPr>
        <w:t xml:space="preserve">5. Сананың сезімдік-перцептілік, эмоциялық, құндылықтық-мотивациялық, жігерлік, логикалық компоненттері. </w:t>
      </w:r>
    </w:p>
    <w:p w:rsidR="00543B2B" w:rsidRPr="00543B2B" w:rsidRDefault="00543B2B" w:rsidP="00543B2B">
      <w:pPr>
        <w:pStyle w:val="a5"/>
        <w:spacing w:before="0" w:beforeAutospacing="0" w:after="0" w:afterAutospacing="0"/>
        <w:jc w:val="both"/>
        <w:rPr>
          <w:iCs/>
          <w:sz w:val="28"/>
          <w:szCs w:val="28"/>
          <w:lang w:val="kk-KZ"/>
        </w:rPr>
      </w:pPr>
      <w:r w:rsidRPr="00543B2B">
        <w:rPr>
          <w:sz w:val="28"/>
          <w:szCs w:val="28"/>
          <w:lang w:val="kk-KZ"/>
        </w:rPr>
        <w:t>6. Бейсаналықтың философиядағы негізгі концепциялары</w:t>
      </w:r>
    </w:p>
    <w:p w:rsidR="00543B2B" w:rsidRPr="00543B2B" w:rsidRDefault="00543B2B" w:rsidP="00543B2B">
      <w:pPr>
        <w:pStyle w:val="Default"/>
        <w:rPr>
          <w:b/>
          <w:bCs/>
          <w:iCs/>
          <w:sz w:val="28"/>
          <w:szCs w:val="28"/>
          <w:lang w:val="kk-KZ"/>
        </w:rPr>
      </w:pPr>
    </w:p>
    <w:p w:rsidR="00543B2B" w:rsidRPr="00543B2B" w:rsidRDefault="00543B2B" w:rsidP="00543B2B">
      <w:pPr>
        <w:pStyle w:val="a5"/>
        <w:spacing w:before="0" w:beforeAutospacing="0" w:after="0" w:afterAutospacing="0"/>
        <w:ind w:firstLine="567"/>
        <w:jc w:val="both"/>
        <w:rPr>
          <w:sz w:val="28"/>
          <w:szCs w:val="28"/>
          <w:lang w:val="kk-KZ"/>
        </w:rPr>
      </w:pPr>
    </w:p>
    <w:p w:rsidR="00543B2B" w:rsidRPr="00543B2B" w:rsidRDefault="00543B2B" w:rsidP="00543B2B">
      <w:pPr>
        <w:pStyle w:val="af6"/>
        <w:ind w:firstLine="567"/>
        <w:jc w:val="both"/>
        <w:rPr>
          <w:b/>
          <w:sz w:val="28"/>
          <w:szCs w:val="28"/>
          <w:lang w:val="kk-KZ" w:eastAsia="ru-RU"/>
        </w:rPr>
      </w:pPr>
      <w:r w:rsidRPr="00543B2B">
        <w:rPr>
          <w:b/>
          <w:bCs/>
          <w:iCs/>
          <w:sz w:val="28"/>
          <w:szCs w:val="28"/>
          <w:lang w:val="kk-KZ"/>
        </w:rPr>
        <w:t xml:space="preserve">3-тақырып.  </w:t>
      </w:r>
      <w:r w:rsidRPr="00543B2B">
        <w:rPr>
          <w:b/>
          <w:sz w:val="28"/>
          <w:szCs w:val="28"/>
          <w:lang w:val="kk-KZ" w:eastAsia="ru-RU"/>
        </w:rPr>
        <w:t xml:space="preserve">Ортағасырлық Батыс философиясы: Схоластика, патристика </w:t>
      </w:r>
    </w:p>
    <w:p w:rsidR="00543B2B" w:rsidRPr="00543B2B" w:rsidRDefault="00543B2B" w:rsidP="00543B2B">
      <w:pPr>
        <w:pStyle w:val="af6"/>
        <w:ind w:firstLine="567"/>
        <w:jc w:val="both"/>
        <w:rPr>
          <w:b/>
          <w:sz w:val="28"/>
          <w:szCs w:val="28"/>
          <w:lang w:val="kk-KZ" w:eastAsia="ru-RU"/>
        </w:rPr>
      </w:pPr>
    </w:p>
    <w:p w:rsidR="00543B2B" w:rsidRPr="00543B2B" w:rsidRDefault="00543B2B" w:rsidP="00543B2B">
      <w:pPr>
        <w:pStyle w:val="a5"/>
        <w:spacing w:before="0" w:beforeAutospacing="0" w:after="0" w:afterAutospacing="0"/>
        <w:ind w:firstLine="567"/>
        <w:jc w:val="both"/>
        <w:rPr>
          <w:b/>
          <w:sz w:val="28"/>
          <w:szCs w:val="28"/>
          <w:lang w:val="kk-KZ"/>
        </w:rPr>
      </w:pPr>
      <w:r w:rsidRPr="00543B2B">
        <w:rPr>
          <w:b/>
          <w:sz w:val="28"/>
          <w:szCs w:val="28"/>
          <w:lang w:val="kk-KZ"/>
        </w:rPr>
        <w:t>Семинар сұрақтары: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1.Апологетика (ІІ - III ғғ.), (грек. apologetikos - қорғаныш), христиан дүниетанымын тұжырымдауда және қорғауда маңызды роль атқарды;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2.Классикалық патристика (IV - V ғғ.), христиан ілімінің негіздерін және философиялық принциптерін тұжырымдады және оны жүйеге келтірді;</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3.Қорытынды дәуір (VI - VIII ғғ.), христиан догматикасын тұрақтандырды.</w:t>
      </w:r>
    </w:p>
    <w:p w:rsidR="00543B2B" w:rsidRPr="00543B2B" w:rsidRDefault="00543B2B" w:rsidP="00543B2B">
      <w:pPr>
        <w:pStyle w:val="a5"/>
        <w:spacing w:before="0" w:beforeAutospacing="0" w:after="0" w:afterAutospacing="0"/>
        <w:ind w:firstLine="567"/>
        <w:jc w:val="both"/>
        <w:rPr>
          <w:sz w:val="28"/>
          <w:szCs w:val="28"/>
          <w:lang w:val="kk-KZ"/>
        </w:rPr>
      </w:pPr>
    </w:p>
    <w:p w:rsidR="00543B2B" w:rsidRPr="00543B2B" w:rsidRDefault="00543B2B" w:rsidP="00543B2B">
      <w:pPr>
        <w:pStyle w:val="a5"/>
        <w:spacing w:before="0" w:beforeAutospacing="0" w:after="0" w:afterAutospacing="0"/>
        <w:ind w:firstLine="567"/>
        <w:jc w:val="both"/>
        <w:rPr>
          <w:sz w:val="28"/>
          <w:szCs w:val="28"/>
          <w:lang w:val="kk-KZ"/>
        </w:rPr>
      </w:pPr>
      <w:r w:rsidRPr="00543B2B">
        <w:rPr>
          <w:sz w:val="28"/>
          <w:szCs w:val="28"/>
          <w:lang w:val="kk-KZ"/>
        </w:rPr>
        <w:t>Теориялық бөлім</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Антикалық философиядан орта ғасырға өту бірнеше жүз жылдықтарға созылды және ол I-IV ғғ. Еуропада христиандықтың қалыптасуымен байланысты. Бұл дәуірде пұтқа, көп құдайлылыққа табынатын стоиктер, эпикуршылдар, неоплатоникшілдер өздерінің бәсекелесулерін жалғастырған, бірақ сонымен қатар еретикалық ілімдермен күресте христиандық идеология өз позицияларын нығайтып алды.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lastRenderedPageBreak/>
        <w:t xml:space="preserve">Осы жағдайда патристика (лат. Pater - әке) - “шіркеу әкелерінің” теологиялық - философия көзқарастарының жиынтығынан құралды. Олар ғылымға қарсы филоофияны негізге алып әсіресе Платонның идеясына сүйене отырып христиандықты негіздеуге кірісті. </w:t>
      </w:r>
    </w:p>
    <w:p w:rsidR="00543B2B" w:rsidRPr="00543B2B" w:rsidRDefault="00543B2B" w:rsidP="00543B2B">
      <w:pPr>
        <w:pStyle w:val="af6"/>
        <w:ind w:firstLine="567"/>
        <w:jc w:val="both"/>
        <w:rPr>
          <w:b/>
          <w:sz w:val="28"/>
          <w:szCs w:val="28"/>
          <w:lang w:val="kk-KZ" w:eastAsia="ru-RU"/>
        </w:rPr>
      </w:pPr>
      <w:r w:rsidRPr="00543B2B">
        <w:rPr>
          <w:b/>
          <w:sz w:val="28"/>
          <w:szCs w:val="28"/>
          <w:lang w:val="kk-KZ" w:eastAsia="ru-RU"/>
        </w:rPr>
        <w:t>Апологетика</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Апологетика (гр. Apologetikos – қорғаушы) – теологиялық сала. Апологетиканың мақсаты – ақыл-парасатқа жүгінген дәлелдердің көмегімен дін ілімін қорғап,сақтау. Апологетиканың құрамына мыналар енеді: құдай болмысының дәлелдемелері, жанның мәнгілігі, құдайдың сыр беруінің белгілері туралы (оның ішінде ғажайыптар мен сәуегейліктер туралы)  ілім, дінге және оның жекелеген догматтарына қарсы бағытталған наразылықтарға, сондай-ақ басқа діндерге талдау.</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Апологетика – әлдебір нәрсене әділетсіздіктен қорғау, сол нәрсені мадақтау ұғымына сәйкес. Өкілдері – Юстин Мученик, Тециан, Тертуллиан Квинт Септилий Флоренц.</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Патристика (лат. Pater-әке) –2-8 ғасырлардағы христиан дін ілімі. Пұтқа табынушылыққа қарсы христиан дінінің догматтарын қорғайтын, діни нанымның ежелгі философиямен үйлеспейді дейтін "шіркеу әкелерін” мадақтау, қостау. Өкілдері – Тертуллиан, Климент Александрский, Ориген, Августин.</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Патристикалық философия. Киелі Августиннің ілімі. • Патристикалық философия (patrіs лат. сөзі әке). • Патристикалық философияның негізгі мақсаты - христиан дінінің қағидаларын белгілі бір жүйеге келтіріп, оған философиялық тірек жасауда болды. • Философияның мақсаты – Библияның негізгі қағидаларын терең түсіндіру мәселелеріне келіп тіреледі. • Патристикадағы онтологиялық (болмыс) мәселелері Құдайдың төнірегінде қаралады. Патристика монотеизмді (бірқұдайлықты) қорғайды, көне замандағы көпқұдайлыққа қарсы шығады.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Патристикалық философияның терең түп-тамыры мистикаға кетеді. Мысалы, христиан дінінің “дүниені жоқтан жарату қағидасы қарапайым сананың да, теоретикалық ойлаудың да шеңберінен шыққан түсініксіз мистикалық нәрсе. Сондықтан, Тертуллианның “credo, quіa absurdum est (сенемін, өйткені ақыл-ойға сыймайды), - деген нақыл сөзі сол кездегі философиялық ақуалды шынайы бейнелейді. • Бүкіл Христиан философиясының ірі тұлғаларының бірі киелі Августин. Ол 354 жылы Тагаст қаласында (Африка) Дүниеге келеді. • Августиннің негізгі философиялық еңбектері “Құдай қаласы жөнінде , “Сыр шегу, “Академиктерге қарсы , “Жанның өлместігі т. с. с.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Августиннің ойынша, сенім ақыл-оймен қайшылыққа келмеуі керек. Тертуллианның “Сенемін, өйткені абсурдты яғни ақыл-ойға симайды, қарсы келеді, - деген пікірін Августин қабылдамайды. • Керісінше, ой елігінен өткізілмеген сенім, сенім болмайды. Ақыл-ой арқылы адам өзінің Құдайға деген сенімін әрі-қарай нығайтуы керек. Соныменен сенім мен ақыл-ой, </w:t>
      </w:r>
      <w:r w:rsidRPr="00543B2B">
        <w:rPr>
          <w:sz w:val="28"/>
          <w:szCs w:val="28"/>
          <w:lang w:val="kk-KZ" w:eastAsia="ru-RU"/>
        </w:rPr>
        <w:lastRenderedPageBreak/>
        <w:t xml:space="preserve">зерде бірін-бірі толықтырады. “Сенемін түсіну үшін , “түсінемін сену үшін деген көзқарасқа қалыптастырады.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Дүниенің жаратылу мәселесі. • Августин Дүниенің жаратылу мәселесін ертедегі гректерге қарағанда басқаша шешеді. Дүние жоқтан Құдайдың құдіретті күші арқылы пайда болды дейді. Ойшылдың айтуынша, шындықтың пайда болуының үш жолы бар. 1. Генерация жолымен (generatіo - лат. сөзі, - туу, ұрпақ) яғни тіршілік өзінөзі тудырып отырады. Мысалы, сиырдан бұзау, жылқыдан-құлын, шешеден - бала туады; 2. Фабрикация жолымен (fabrіcatіo-лат. Сөзі-жасау) яғни, бір заттан екінші затты жасау. Мысалы, ағаштан үй жиһазын, я болмаса үйді жасау, салу, саздан кірпіш құю т. с. с. 3. Жоқтан барды тудыру, (creatіo-лат. сөзі-жарату) яғни, өз денесінен, я болмаса басқа сыртқы заттан емес; Ол тек Құдайға ғана тән нәрсе. • Адамға келер болсақ, ол бірінші және екінші жол арқылы өмір сүреді - өз -өзін тудырып, табиғаттағы заттарды өзгертіп, өзіне лайықты керек нәрселерді Дүниеге әкеле алады. Бірақ, ол нағыз жаратудың не екенін білмейді, өйткені, оның өзі жаратылған, олай болса - мәңгілік емес. </w:t>
      </w:r>
    </w:p>
    <w:p w:rsidR="00543B2B" w:rsidRPr="00543B2B" w:rsidRDefault="00543B2B" w:rsidP="00543B2B">
      <w:pPr>
        <w:pStyle w:val="a5"/>
        <w:spacing w:before="0" w:beforeAutospacing="0" w:after="0" w:afterAutospacing="0"/>
        <w:ind w:firstLine="567"/>
        <w:jc w:val="both"/>
        <w:rPr>
          <w:sz w:val="28"/>
          <w:szCs w:val="28"/>
          <w:lang w:val="kk-KZ"/>
        </w:rPr>
      </w:pPr>
    </w:p>
    <w:p w:rsidR="00543B2B" w:rsidRPr="00543B2B" w:rsidRDefault="00543B2B" w:rsidP="00543B2B">
      <w:pPr>
        <w:pStyle w:val="Default"/>
        <w:ind w:firstLine="567"/>
        <w:rPr>
          <w:b/>
          <w:bCs/>
          <w:iCs/>
          <w:sz w:val="28"/>
          <w:szCs w:val="28"/>
          <w:lang w:val="kk-KZ"/>
        </w:rPr>
      </w:pPr>
      <w:r w:rsidRPr="00543B2B">
        <w:rPr>
          <w:b/>
          <w:bCs/>
          <w:iCs/>
          <w:sz w:val="28"/>
          <w:szCs w:val="28"/>
          <w:lang w:val="kk-KZ"/>
        </w:rPr>
        <w:t>Әдістемелік ұсыныстар</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Антикалық философиядан орта ғасырға өту бірнеше жүз жылдықтарға созылды және ол I-IV ғғ. Еуропада христиандықтың қалыптасуымен байланысты. Бұл дәуірде пұтқа, көп құдайлылыққа табынатын стоиктер, эпикуршылдар, неоплатоникшілдер өздерінің бәсекелесулерін жалғастырған, бірақ сонымен қатар еретикалық ілімдермен күресте христиандық идеология өз позицияларын нығайтып алды.</w:t>
      </w:r>
    </w:p>
    <w:p w:rsidR="00543B2B" w:rsidRPr="00543B2B" w:rsidRDefault="00543B2B" w:rsidP="00543B2B">
      <w:pPr>
        <w:pStyle w:val="af6"/>
        <w:ind w:firstLine="567"/>
        <w:jc w:val="both"/>
        <w:rPr>
          <w:sz w:val="28"/>
          <w:szCs w:val="28"/>
          <w:lang w:val="kk-KZ" w:eastAsia="ru-RU"/>
        </w:rPr>
      </w:pPr>
      <w:r w:rsidRPr="00543B2B">
        <w:rPr>
          <w:b/>
          <w:sz w:val="28"/>
          <w:szCs w:val="28"/>
          <w:lang w:val="kk-KZ" w:eastAsia="ru-RU"/>
        </w:rPr>
        <w:t xml:space="preserve">Апологетика - </w:t>
      </w:r>
      <w:r w:rsidRPr="00543B2B">
        <w:rPr>
          <w:sz w:val="28"/>
          <w:szCs w:val="28"/>
          <w:lang w:val="kk-KZ" w:eastAsia="ru-RU"/>
        </w:rPr>
        <w:t>әлдебір нәрсене әділетсіздіктен қорғау, сол нәрсені мадақтау ұғымына сәйкес. Өкілдері – Юстин Мученик, Тециан, Тертуллиан Квинт Септилий Флоренц.</w:t>
      </w:r>
    </w:p>
    <w:p w:rsidR="00543B2B" w:rsidRPr="00543B2B" w:rsidRDefault="00543B2B" w:rsidP="00543B2B">
      <w:pPr>
        <w:pStyle w:val="af6"/>
        <w:ind w:firstLine="567"/>
        <w:jc w:val="both"/>
        <w:rPr>
          <w:sz w:val="28"/>
          <w:szCs w:val="28"/>
          <w:lang w:val="kk-KZ" w:eastAsia="ru-RU"/>
        </w:rPr>
      </w:pPr>
      <w:r w:rsidRPr="00543B2B">
        <w:rPr>
          <w:b/>
          <w:sz w:val="28"/>
          <w:szCs w:val="28"/>
          <w:lang w:val="kk-KZ" w:eastAsia="ru-RU"/>
        </w:rPr>
        <w:t>Патристика</w:t>
      </w:r>
      <w:r w:rsidRPr="00543B2B">
        <w:rPr>
          <w:sz w:val="28"/>
          <w:szCs w:val="28"/>
          <w:lang w:val="kk-KZ" w:eastAsia="ru-RU"/>
        </w:rPr>
        <w:t xml:space="preserve"> (лат. Pater-әке) –2-8 ғасырлардағы христиан дін ілімі. Пұтқа табынушылыққа қарсы христиан дінінің догматтарын қорғайтын, діни нанымның ежелгі философиямен үйлеспейді дейтін "шіркеу әкелерін” мадақтау, қостау. Өкілдері – Тертуллиан, Климент Александрский, Ориген, Августин.</w:t>
      </w:r>
    </w:p>
    <w:p w:rsidR="00543B2B" w:rsidRPr="00543B2B" w:rsidRDefault="00543B2B" w:rsidP="00543B2B">
      <w:pPr>
        <w:pStyle w:val="af6"/>
        <w:ind w:firstLine="567"/>
        <w:jc w:val="both"/>
        <w:rPr>
          <w:sz w:val="28"/>
          <w:szCs w:val="28"/>
          <w:lang w:val="kk-KZ" w:eastAsia="ru-RU"/>
        </w:rPr>
      </w:pPr>
    </w:p>
    <w:p w:rsidR="00543B2B" w:rsidRPr="00543B2B" w:rsidRDefault="00543B2B" w:rsidP="00543B2B">
      <w:pPr>
        <w:pStyle w:val="Default"/>
        <w:rPr>
          <w:sz w:val="28"/>
          <w:szCs w:val="28"/>
          <w:lang w:val="kk-KZ"/>
        </w:rPr>
      </w:pPr>
      <w:r w:rsidRPr="00543B2B">
        <w:rPr>
          <w:b/>
          <w:bCs/>
          <w:iCs/>
          <w:sz w:val="28"/>
          <w:szCs w:val="28"/>
          <w:lang w:val="kk-KZ"/>
        </w:rPr>
        <w:t xml:space="preserve">Бақылау сұрақтары: </w:t>
      </w:r>
    </w:p>
    <w:p w:rsidR="00543B2B" w:rsidRPr="00543B2B" w:rsidRDefault="00543B2B" w:rsidP="00543B2B">
      <w:pPr>
        <w:pStyle w:val="Default"/>
        <w:spacing w:after="8"/>
        <w:rPr>
          <w:sz w:val="28"/>
          <w:szCs w:val="28"/>
          <w:lang w:val="kk-KZ"/>
        </w:rPr>
      </w:pPr>
      <w:r w:rsidRPr="00543B2B">
        <w:rPr>
          <w:iCs/>
          <w:sz w:val="28"/>
          <w:szCs w:val="28"/>
          <w:lang w:val="kk-KZ"/>
        </w:rPr>
        <w:t xml:space="preserve">1. Болмыстың негізгі формалары кандай? </w:t>
      </w:r>
    </w:p>
    <w:p w:rsidR="00543B2B" w:rsidRPr="00543B2B" w:rsidRDefault="00543B2B" w:rsidP="00543B2B">
      <w:pPr>
        <w:pStyle w:val="Default"/>
        <w:spacing w:after="8"/>
        <w:rPr>
          <w:sz w:val="28"/>
          <w:szCs w:val="28"/>
          <w:lang w:val="kk-KZ"/>
        </w:rPr>
      </w:pPr>
      <w:r w:rsidRPr="00543B2B">
        <w:rPr>
          <w:iCs/>
          <w:sz w:val="28"/>
          <w:szCs w:val="28"/>
          <w:lang w:val="kk-KZ"/>
        </w:rPr>
        <w:t xml:space="preserve">2. Адам болмысының ерекшеліктері неде? </w:t>
      </w:r>
    </w:p>
    <w:p w:rsidR="00543B2B" w:rsidRPr="00543B2B" w:rsidRDefault="00543B2B" w:rsidP="00543B2B">
      <w:pPr>
        <w:pStyle w:val="Default"/>
        <w:spacing w:after="8"/>
        <w:rPr>
          <w:sz w:val="28"/>
          <w:szCs w:val="28"/>
          <w:lang w:val="kk-KZ"/>
        </w:rPr>
      </w:pPr>
      <w:r w:rsidRPr="00543B2B">
        <w:rPr>
          <w:iCs/>
          <w:sz w:val="28"/>
          <w:szCs w:val="28"/>
          <w:lang w:val="kk-KZ"/>
        </w:rPr>
        <w:t xml:space="preserve">3. «Бірінші табиғатқа» және «екінші табиғатқа» не жатады? </w:t>
      </w:r>
    </w:p>
    <w:p w:rsidR="00543B2B" w:rsidRPr="00543B2B" w:rsidRDefault="00543B2B" w:rsidP="00543B2B">
      <w:pPr>
        <w:pStyle w:val="Default"/>
        <w:spacing w:after="8"/>
        <w:rPr>
          <w:sz w:val="28"/>
          <w:szCs w:val="28"/>
          <w:lang w:val="kk-KZ"/>
        </w:rPr>
      </w:pPr>
      <w:r w:rsidRPr="00543B2B">
        <w:rPr>
          <w:iCs/>
          <w:sz w:val="28"/>
          <w:szCs w:val="28"/>
          <w:lang w:val="kk-KZ"/>
        </w:rPr>
        <w:t xml:space="preserve">4. Қозғалыс және даму ұғымдарының ара қатынасы қандай? </w:t>
      </w:r>
    </w:p>
    <w:p w:rsidR="00543B2B" w:rsidRPr="00543B2B" w:rsidRDefault="00543B2B" w:rsidP="00543B2B">
      <w:pPr>
        <w:pStyle w:val="Default"/>
        <w:spacing w:after="8"/>
        <w:rPr>
          <w:sz w:val="28"/>
          <w:szCs w:val="28"/>
        </w:rPr>
      </w:pPr>
      <w:r w:rsidRPr="00543B2B">
        <w:rPr>
          <w:iCs/>
          <w:sz w:val="28"/>
          <w:szCs w:val="28"/>
        </w:rPr>
        <w:t xml:space="preserve">5. Қозғалыстың қандай формалары бар? </w:t>
      </w:r>
    </w:p>
    <w:p w:rsidR="00543B2B" w:rsidRPr="00543B2B" w:rsidRDefault="00543B2B" w:rsidP="00543B2B">
      <w:pPr>
        <w:pStyle w:val="Default"/>
        <w:spacing w:after="8"/>
        <w:rPr>
          <w:sz w:val="28"/>
          <w:szCs w:val="28"/>
        </w:rPr>
      </w:pPr>
      <w:r w:rsidRPr="00543B2B">
        <w:rPr>
          <w:iCs/>
          <w:sz w:val="28"/>
          <w:szCs w:val="28"/>
        </w:rPr>
        <w:t xml:space="preserve">6. Материя категориясын қалай түсінесіз </w:t>
      </w:r>
    </w:p>
    <w:p w:rsidR="00543B2B" w:rsidRPr="00543B2B" w:rsidRDefault="00543B2B" w:rsidP="00543B2B">
      <w:pPr>
        <w:pStyle w:val="Default"/>
        <w:spacing w:after="8"/>
        <w:rPr>
          <w:sz w:val="28"/>
          <w:szCs w:val="28"/>
        </w:rPr>
      </w:pPr>
      <w:r w:rsidRPr="00543B2B">
        <w:rPr>
          <w:iCs/>
          <w:sz w:val="28"/>
          <w:szCs w:val="28"/>
        </w:rPr>
        <w:t xml:space="preserve">7. Әлеуметтік уақыт және кеңістік деген ұғымдарды қалай түсінесіз? </w:t>
      </w:r>
    </w:p>
    <w:p w:rsidR="00543B2B" w:rsidRPr="00543B2B" w:rsidRDefault="00543B2B" w:rsidP="00543B2B">
      <w:pPr>
        <w:pStyle w:val="Default"/>
        <w:spacing w:after="8"/>
        <w:rPr>
          <w:sz w:val="28"/>
          <w:szCs w:val="28"/>
        </w:rPr>
      </w:pPr>
      <w:r w:rsidRPr="00543B2B">
        <w:rPr>
          <w:iCs/>
          <w:sz w:val="28"/>
          <w:szCs w:val="28"/>
        </w:rPr>
        <w:t xml:space="preserve">8. Қандай философиялық бағыт сіздің ойыңызша дұрыс болып табылады? </w:t>
      </w:r>
    </w:p>
    <w:p w:rsidR="00543B2B" w:rsidRPr="00543B2B" w:rsidRDefault="00543B2B" w:rsidP="00543B2B">
      <w:pPr>
        <w:pStyle w:val="Default"/>
        <w:spacing w:after="8"/>
        <w:rPr>
          <w:sz w:val="28"/>
          <w:szCs w:val="28"/>
        </w:rPr>
      </w:pPr>
      <w:r w:rsidRPr="00543B2B">
        <w:rPr>
          <w:iCs/>
          <w:sz w:val="28"/>
          <w:szCs w:val="28"/>
        </w:rPr>
        <w:t xml:space="preserve">9. Монизм, дуализм және плюрализм ұғымдарының айырмашылығы қандай? </w:t>
      </w:r>
    </w:p>
    <w:p w:rsidR="00543B2B" w:rsidRPr="00543B2B" w:rsidRDefault="00543B2B" w:rsidP="00543B2B">
      <w:pPr>
        <w:pStyle w:val="Default"/>
        <w:spacing w:after="8"/>
        <w:rPr>
          <w:sz w:val="28"/>
          <w:szCs w:val="28"/>
        </w:rPr>
      </w:pPr>
      <w:r w:rsidRPr="00543B2B">
        <w:rPr>
          <w:iCs/>
          <w:sz w:val="28"/>
          <w:szCs w:val="28"/>
        </w:rPr>
        <w:t xml:space="preserve">10. Материализм мен идеализм сананың пайда болуын қалай түсіндіреді? </w:t>
      </w:r>
    </w:p>
    <w:p w:rsidR="00543B2B" w:rsidRPr="00543B2B" w:rsidRDefault="00543B2B" w:rsidP="00543B2B">
      <w:pPr>
        <w:pStyle w:val="Default"/>
        <w:spacing w:after="8"/>
        <w:rPr>
          <w:sz w:val="28"/>
          <w:szCs w:val="28"/>
        </w:rPr>
      </w:pPr>
      <w:r w:rsidRPr="00543B2B">
        <w:rPr>
          <w:iCs/>
          <w:sz w:val="28"/>
          <w:szCs w:val="28"/>
        </w:rPr>
        <w:lastRenderedPageBreak/>
        <w:t xml:space="preserve">11. Сана мен тілдің арақатынасы қаңдай? </w:t>
      </w:r>
    </w:p>
    <w:p w:rsidR="00543B2B" w:rsidRPr="00543B2B" w:rsidRDefault="00543B2B" w:rsidP="00543B2B">
      <w:pPr>
        <w:pStyle w:val="Default"/>
        <w:spacing w:after="8"/>
        <w:rPr>
          <w:sz w:val="28"/>
          <w:szCs w:val="28"/>
        </w:rPr>
      </w:pPr>
      <w:r w:rsidRPr="00543B2B">
        <w:rPr>
          <w:iCs/>
          <w:sz w:val="28"/>
          <w:szCs w:val="28"/>
        </w:rPr>
        <w:t xml:space="preserve">12. Қоғамдық сана дегеніміз не? </w:t>
      </w:r>
    </w:p>
    <w:p w:rsidR="00543B2B" w:rsidRPr="00543B2B" w:rsidRDefault="00543B2B" w:rsidP="00543B2B">
      <w:pPr>
        <w:pStyle w:val="Default"/>
        <w:rPr>
          <w:iCs/>
          <w:sz w:val="28"/>
          <w:szCs w:val="28"/>
          <w:lang w:val="kk-KZ"/>
        </w:rPr>
      </w:pPr>
      <w:r w:rsidRPr="00543B2B">
        <w:rPr>
          <w:iCs/>
          <w:sz w:val="28"/>
          <w:szCs w:val="28"/>
        </w:rPr>
        <w:t xml:space="preserve">13. Бейнелеу және сана ұғымдарының ара қатынасы қандай? </w:t>
      </w:r>
    </w:p>
    <w:p w:rsidR="00543B2B" w:rsidRPr="00543B2B" w:rsidRDefault="00543B2B" w:rsidP="00543B2B">
      <w:pPr>
        <w:pStyle w:val="Default"/>
        <w:rPr>
          <w:b/>
          <w:bCs/>
          <w:iCs/>
          <w:color w:val="auto"/>
          <w:sz w:val="28"/>
          <w:szCs w:val="28"/>
          <w:lang w:val="kk-KZ"/>
        </w:rPr>
      </w:pPr>
    </w:p>
    <w:p w:rsidR="00543B2B" w:rsidRPr="00543B2B" w:rsidRDefault="00543B2B" w:rsidP="00543B2B">
      <w:pPr>
        <w:pStyle w:val="Default"/>
        <w:rPr>
          <w:color w:val="auto"/>
          <w:sz w:val="28"/>
          <w:szCs w:val="28"/>
          <w:lang w:val="kk-KZ"/>
        </w:rPr>
      </w:pPr>
      <w:r w:rsidRPr="00543B2B">
        <w:rPr>
          <w:b/>
          <w:bCs/>
          <w:iCs/>
          <w:color w:val="auto"/>
          <w:sz w:val="28"/>
          <w:szCs w:val="28"/>
          <w:lang w:val="kk-KZ"/>
        </w:rPr>
        <w:t xml:space="preserve">Реферат тақырыптары: </w:t>
      </w:r>
    </w:p>
    <w:p w:rsidR="00543B2B" w:rsidRPr="00543B2B" w:rsidRDefault="00543B2B" w:rsidP="00543B2B">
      <w:pPr>
        <w:pStyle w:val="Default"/>
        <w:spacing w:after="6"/>
        <w:rPr>
          <w:color w:val="auto"/>
          <w:sz w:val="28"/>
          <w:szCs w:val="28"/>
          <w:lang w:val="kk-KZ"/>
        </w:rPr>
      </w:pPr>
      <w:r w:rsidRPr="00543B2B">
        <w:rPr>
          <w:iCs/>
          <w:color w:val="auto"/>
          <w:sz w:val="28"/>
          <w:szCs w:val="28"/>
          <w:lang w:val="kk-KZ"/>
        </w:rPr>
        <w:t xml:space="preserve">1. Субстанция мәселесі және оның маңызы. </w:t>
      </w:r>
    </w:p>
    <w:p w:rsidR="00543B2B" w:rsidRPr="00543B2B" w:rsidRDefault="00543B2B" w:rsidP="00543B2B">
      <w:pPr>
        <w:pStyle w:val="Default"/>
        <w:spacing w:after="6"/>
        <w:rPr>
          <w:color w:val="auto"/>
          <w:sz w:val="28"/>
          <w:szCs w:val="28"/>
          <w:lang w:val="kk-KZ"/>
        </w:rPr>
      </w:pPr>
      <w:r w:rsidRPr="00543B2B">
        <w:rPr>
          <w:iCs/>
          <w:color w:val="auto"/>
          <w:sz w:val="28"/>
          <w:szCs w:val="28"/>
          <w:lang w:val="kk-KZ"/>
        </w:rPr>
        <w:t xml:space="preserve">2. Материя ұғымының ғылыми-философиялық түсінігінің қалыптасуы. </w:t>
      </w:r>
    </w:p>
    <w:p w:rsidR="00543B2B" w:rsidRPr="00543B2B" w:rsidRDefault="00543B2B" w:rsidP="00543B2B">
      <w:pPr>
        <w:pStyle w:val="Default"/>
        <w:spacing w:after="6"/>
        <w:rPr>
          <w:color w:val="auto"/>
          <w:sz w:val="28"/>
          <w:szCs w:val="28"/>
          <w:lang w:val="kk-KZ"/>
        </w:rPr>
      </w:pPr>
      <w:r w:rsidRPr="00543B2B">
        <w:rPr>
          <w:iCs/>
          <w:color w:val="auto"/>
          <w:sz w:val="28"/>
          <w:szCs w:val="28"/>
          <w:lang w:val="kk-KZ"/>
        </w:rPr>
        <w:t xml:space="preserve">3. Философия дүниенің бірлігі мен кӛп жақтылығы туралы. 4. Кеңістік пен уақыт – материяның ӛмір сүру формасы. </w:t>
      </w:r>
    </w:p>
    <w:p w:rsidR="00543B2B" w:rsidRPr="00543B2B" w:rsidRDefault="00543B2B" w:rsidP="00543B2B">
      <w:pPr>
        <w:pStyle w:val="Default"/>
        <w:spacing w:after="6"/>
        <w:rPr>
          <w:color w:val="auto"/>
          <w:sz w:val="28"/>
          <w:szCs w:val="28"/>
          <w:lang w:val="kk-KZ"/>
        </w:rPr>
      </w:pPr>
      <w:r w:rsidRPr="00543B2B">
        <w:rPr>
          <w:iCs/>
          <w:color w:val="auto"/>
          <w:sz w:val="28"/>
          <w:szCs w:val="28"/>
          <w:lang w:val="kk-KZ"/>
        </w:rPr>
        <w:t xml:space="preserve">4. Қозғалыс және даму. </w:t>
      </w:r>
    </w:p>
    <w:p w:rsidR="00543B2B" w:rsidRPr="00543B2B" w:rsidRDefault="00543B2B" w:rsidP="00543B2B">
      <w:pPr>
        <w:pStyle w:val="Default"/>
        <w:spacing w:after="6"/>
        <w:rPr>
          <w:color w:val="auto"/>
          <w:sz w:val="28"/>
          <w:szCs w:val="28"/>
          <w:lang w:val="kk-KZ"/>
        </w:rPr>
      </w:pPr>
      <w:r w:rsidRPr="00543B2B">
        <w:rPr>
          <w:iCs/>
          <w:color w:val="auto"/>
          <w:sz w:val="28"/>
          <w:szCs w:val="28"/>
          <w:lang w:val="kk-KZ"/>
        </w:rPr>
        <w:t xml:space="preserve">5. Философия тарихындағы сана мәселесі. </w:t>
      </w:r>
    </w:p>
    <w:p w:rsidR="00543B2B" w:rsidRPr="00543B2B" w:rsidRDefault="00543B2B" w:rsidP="00543B2B">
      <w:pPr>
        <w:pStyle w:val="Default"/>
        <w:spacing w:after="6"/>
        <w:rPr>
          <w:color w:val="auto"/>
          <w:sz w:val="28"/>
          <w:szCs w:val="28"/>
          <w:lang w:val="kk-KZ"/>
        </w:rPr>
      </w:pPr>
      <w:r w:rsidRPr="00543B2B">
        <w:rPr>
          <w:iCs/>
          <w:color w:val="auto"/>
          <w:sz w:val="28"/>
          <w:szCs w:val="28"/>
          <w:lang w:val="kk-KZ"/>
        </w:rPr>
        <w:t xml:space="preserve">6. Қоғамдық сана және оның бітімдері. </w:t>
      </w:r>
    </w:p>
    <w:p w:rsidR="00543B2B" w:rsidRPr="00543B2B" w:rsidRDefault="00543B2B" w:rsidP="00543B2B">
      <w:pPr>
        <w:pStyle w:val="Default"/>
        <w:spacing w:after="6"/>
        <w:rPr>
          <w:color w:val="auto"/>
          <w:sz w:val="28"/>
          <w:szCs w:val="28"/>
        </w:rPr>
      </w:pPr>
      <w:r w:rsidRPr="00543B2B">
        <w:rPr>
          <w:iCs/>
          <w:color w:val="auto"/>
          <w:sz w:val="28"/>
          <w:szCs w:val="28"/>
        </w:rPr>
        <w:t xml:space="preserve">7. Сана және </w:t>
      </w:r>
      <w:r w:rsidRPr="00543B2B">
        <w:rPr>
          <w:iCs/>
          <w:color w:val="auto"/>
          <w:sz w:val="28"/>
          <w:szCs w:val="28"/>
          <w:lang w:val="kk-KZ"/>
        </w:rPr>
        <w:t>ө</w:t>
      </w:r>
      <w:r w:rsidRPr="00543B2B">
        <w:rPr>
          <w:iCs/>
          <w:color w:val="auto"/>
          <w:sz w:val="28"/>
          <w:szCs w:val="28"/>
        </w:rPr>
        <w:t xml:space="preserve">зіндік сана. </w:t>
      </w:r>
    </w:p>
    <w:p w:rsidR="00543B2B" w:rsidRPr="00543B2B" w:rsidRDefault="00543B2B" w:rsidP="00543B2B">
      <w:pPr>
        <w:pStyle w:val="Default"/>
        <w:spacing w:after="6"/>
        <w:rPr>
          <w:color w:val="auto"/>
          <w:sz w:val="28"/>
          <w:szCs w:val="28"/>
        </w:rPr>
      </w:pPr>
      <w:r w:rsidRPr="00543B2B">
        <w:rPr>
          <w:iCs/>
          <w:color w:val="auto"/>
          <w:sz w:val="28"/>
          <w:szCs w:val="28"/>
        </w:rPr>
        <w:t xml:space="preserve">8. Материя қозғалысының формалары. </w:t>
      </w:r>
    </w:p>
    <w:p w:rsidR="00543B2B" w:rsidRPr="00543B2B" w:rsidRDefault="00543B2B" w:rsidP="00543B2B">
      <w:pPr>
        <w:pStyle w:val="Default"/>
        <w:spacing w:after="6"/>
        <w:rPr>
          <w:color w:val="auto"/>
          <w:sz w:val="28"/>
          <w:szCs w:val="28"/>
        </w:rPr>
      </w:pPr>
      <w:r w:rsidRPr="00543B2B">
        <w:rPr>
          <w:iCs/>
          <w:color w:val="auto"/>
          <w:sz w:val="28"/>
          <w:szCs w:val="28"/>
        </w:rPr>
        <w:t xml:space="preserve">9. Қоғамдық сананың формалары. </w:t>
      </w:r>
    </w:p>
    <w:p w:rsidR="00543B2B" w:rsidRPr="00543B2B" w:rsidRDefault="00543B2B" w:rsidP="00543B2B">
      <w:pPr>
        <w:pStyle w:val="Default"/>
        <w:rPr>
          <w:iCs/>
          <w:color w:val="auto"/>
          <w:sz w:val="28"/>
          <w:szCs w:val="28"/>
          <w:lang w:val="kk-KZ"/>
        </w:rPr>
      </w:pPr>
      <w:r w:rsidRPr="00543B2B">
        <w:rPr>
          <w:iCs/>
          <w:color w:val="auto"/>
          <w:sz w:val="28"/>
          <w:szCs w:val="28"/>
        </w:rPr>
        <w:t xml:space="preserve">10. Сана және тіл. </w:t>
      </w:r>
    </w:p>
    <w:p w:rsidR="00543B2B" w:rsidRPr="00543B2B" w:rsidRDefault="00543B2B" w:rsidP="00543B2B">
      <w:pPr>
        <w:pStyle w:val="Default"/>
        <w:rPr>
          <w:color w:val="auto"/>
          <w:sz w:val="28"/>
          <w:szCs w:val="28"/>
          <w:lang w:val="kk-KZ"/>
        </w:rPr>
      </w:pPr>
    </w:p>
    <w:p w:rsidR="00543B2B" w:rsidRPr="00543B2B" w:rsidRDefault="00543B2B" w:rsidP="00543B2B">
      <w:pPr>
        <w:pStyle w:val="af6"/>
        <w:ind w:firstLine="567"/>
        <w:jc w:val="both"/>
        <w:rPr>
          <w:sz w:val="28"/>
          <w:szCs w:val="28"/>
          <w:lang w:val="kk-KZ" w:eastAsia="ru-RU"/>
        </w:rPr>
      </w:pPr>
    </w:p>
    <w:p w:rsidR="00543B2B" w:rsidRPr="00543B2B" w:rsidRDefault="00543B2B" w:rsidP="00543B2B">
      <w:pPr>
        <w:pStyle w:val="af6"/>
        <w:ind w:firstLine="567"/>
        <w:jc w:val="both"/>
        <w:rPr>
          <w:b/>
          <w:sz w:val="28"/>
          <w:szCs w:val="28"/>
          <w:lang w:val="kk-KZ" w:eastAsia="ru-RU"/>
        </w:rPr>
      </w:pPr>
      <w:r w:rsidRPr="00543B2B">
        <w:rPr>
          <w:b/>
          <w:sz w:val="28"/>
          <w:szCs w:val="28"/>
          <w:lang w:val="kk-KZ" w:eastAsia="ru-RU"/>
        </w:rPr>
        <w:t>4-тақырып. Cxоластика. Ф Аквинскийдің философиясы.</w:t>
      </w:r>
    </w:p>
    <w:p w:rsidR="00543B2B" w:rsidRPr="00543B2B" w:rsidRDefault="00543B2B" w:rsidP="00543B2B">
      <w:pPr>
        <w:pStyle w:val="af6"/>
        <w:ind w:firstLine="567"/>
        <w:jc w:val="both"/>
        <w:rPr>
          <w:b/>
          <w:sz w:val="28"/>
          <w:szCs w:val="28"/>
          <w:lang w:val="kk-KZ" w:eastAsia="ru-RU"/>
        </w:rPr>
      </w:pPr>
    </w:p>
    <w:p w:rsidR="00543B2B" w:rsidRPr="00543B2B" w:rsidRDefault="00543B2B" w:rsidP="00543B2B">
      <w:pPr>
        <w:pStyle w:val="af6"/>
        <w:ind w:firstLine="567"/>
        <w:jc w:val="both"/>
        <w:rPr>
          <w:b/>
          <w:sz w:val="28"/>
          <w:szCs w:val="28"/>
          <w:lang w:val="kk-KZ" w:eastAsia="ru-RU"/>
        </w:rPr>
      </w:pPr>
      <w:r w:rsidRPr="00543B2B">
        <w:rPr>
          <w:b/>
          <w:sz w:val="28"/>
          <w:szCs w:val="28"/>
          <w:lang w:val="kk-KZ" w:eastAsia="ru-RU"/>
        </w:rPr>
        <w:t>Семинар тақырыптары: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1. Схоластика</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2. Схоластиканың дамуы ортағасырда үш кезеңі</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3. Схоластикалық философияның ерекшеліктері</w:t>
      </w:r>
    </w:p>
    <w:p w:rsidR="00543B2B" w:rsidRPr="00543B2B" w:rsidRDefault="00543B2B" w:rsidP="00543B2B">
      <w:pPr>
        <w:pStyle w:val="af6"/>
        <w:ind w:firstLine="567"/>
        <w:jc w:val="both"/>
        <w:rPr>
          <w:b/>
          <w:sz w:val="28"/>
          <w:szCs w:val="28"/>
          <w:lang w:val="kk-KZ" w:eastAsia="ru-RU"/>
        </w:rPr>
      </w:pPr>
    </w:p>
    <w:p w:rsidR="00543B2B" w:rsidRPr="00543B2B" w:rsidRDefault="00543B2B" w:rsidP="00543B2B">
      <w:pPr>
        <w:pStyle w:val="af6"/>
        <w:ind w:firstLine="567"/>
        <w:jc w:val="both"/>
        <w:rPr>
          <w:b/>
          <w:sz w:val="28"/>
          <w:szCs w:val="28"/>
          <w:lang w:val="kk-KZ" w:eastAsia="ru-RU"/>
        </w:rPr>
      </w:pPr>
      <w:r w:rsidRPr="00543B2B">
        <w:rPr>
          <w:b/>
          <w:sz w:val="28"/>
          <w:szCs w:val="28"/>
          <w:lang w:val="kk-KZ" w:eastAsia="ru-RU"/>
        </w:rPr>
        <w:t>Теориялық бөлім</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Схоластика (лат. Scholastica - мектеп) адамның ойлы ақыл құралы арқылы өзіндік философиялық үлгімен сенімге қабылданған идеялар мен формулаларды негіздеуге тырысады. Ол патристикамен ұқсас және айырмашылығы да бар. Патристика заманы схоластка заманымен салыстырғанда онда шығармашылық жағы көбірек болды. Схоластика пайдаланған ойлау тәсілі және философиямен шұғылдану тәсілі, негізінде патристикада жасалған, қалыптасқан. Схоластикаға дағдылы және мақұлданған жақтары патристика үшін зерттелмеген және тәуекелі көп нәрсе еді. Патристикада ойлау үлкен дербестік сипатта болып, беделден, өкіметтен де тәуелділігі аз болды. Схоластикаға қарағанда патристикада шығармашылық ынта, қозғалғыштық көбірек, бірақ парасаттылық пен ұйымшылдық азырақ болды.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Схоластиканың дамуы ортағасырда үш кезеңнен өтті. Оның ерте түрі XI - XII вв. неоплатониктердің және Августиннің идеяларының ықпалына байланысты құралып шықты және Эриугена, Абеляр, Росцелин, Ансельм Кентерберийский сияқты философтардың шығармалары арқылы көрінді.</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XII - XIII ғғ. схоластика өзінің кемеліне жетті кейде оны платондық идеялардың орнына Оксфорд университеттерінде, Кембриджде, Падуяда, </w:t>
      </w:r>
      <w:r w:rsidRPr="00543B2B">
        <w:rPr>
          <w:sz w:val="28"/>
          <w:szCs w:val="28"/>
          <w:lang w:val="kk-KZ" w:eastAsia="ru-RU"/>
        </w:rPr>
        <w:lastRenderedPageBreak/>
        <w:t xml:space="preserve">Тулузада және басқа қалаларда “христиандық аристотелизм дамытылып, дәріс берілген кезеңдерінде “классикалық” деп те атады.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XIII - XIV вв. кейінгі схоластиканың өкілдеріне сенім мен ойлыақылды дербес “екі шындық” деп қарастырған Дуне Скот және Оккам жатады. Олар кемеліне келген схоластиканың жақтаушыларының сенімді ойлыақылдан жоғарғы қойған принципіне қарсы болды. Жалпы схоластика ұзақ уақыттар бойы логика мен диалектиканы дамытуда философияның ерекше кезеңі болды.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Схоластика (гр. Scholosticos- мектептік) – орта ғасырлық "мектептік философия”, оның өкілдері – схоластар христиандық дін ілімін рационалды (зерделі) түрде негіздеуге және жүйелеуге тырысты. Бұл үшін олар Платонның, Аристотельдің философиялық көзқарастарын пайдаланды. Ортағасырлық Схоластика универсалия төңірегіндегі дау-дамайлар үлкен орын алды. Өз тарихында Схоластика бірнеше кезеңге бөлінеді:</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Осы дәуірдегі философия ілім “схоластика” (“мектептік ілім”) деген атқа ие болып, негізгі үш кезеңнен өтті:</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а) Балауса схоластика (ІХ – ХІІ ғасырлар). Бұл кезеңде ғылым, философия, теология әлі бір-бірінен ажырамаған, бірақ ақыл-ой әрекетінің жемісі мен құндылығын түсінуді және универсалийлерге (жалпылық) байланысты пікірталас негізінде ақыл-ойға сенімнің үстемдігін жүргізуді және сол үстемдіктің “заңдылығын” дәлелдеуді өзіне мақсат етіп қойған схоластикалық тәсіл қалыптасты. Негізгі өкілдері: Ансельм Кентерберийский, Пьер Абеляр, Августин Аврелий, т.б.;</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ә) Кемелденген схоластика (ХІІІ ғасыр) Бұл кезеңде Аристотель еңбектері көпшілік арасына тарап, []философиялық теология ілімі]] қалыптасып, кең етек алды. Негізгі өкілдері: Ұлы Альберт, Фома Аквинский, Дунс Скотт, т.б.;</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б) Құлдырау кезеңі (ХІV – ХV ғасырлар). Шынайы ғылыми және философиялық ойлардың қарқынды дамуының нәтижесінде (әл-Фараби мен ибн Рушдтың “қосақиқаттылық” тұжырымдамалары негізінде), теологияның тек бедел мен атаққа табынған, тәжірибеден, өмірден алшақ мистикалық ілімге айналуына байланысты схоластика қалыптасты. Негізгі өкілдері: Уильям Оккам, Жан Буридан, т.б.</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Аврелий Августин (13.11.354 Солтүстік Африкадағы Тагаста қаласында туған — 28.8.430 Солтүстік Африкадағы Гиппонда қайтыс болған) — көне рим философы, христиан теологы, батыс патристикасының өкілі. Басында манихей дінін қабылдаған. 387 жылы шоқыну рәсімінен өтті. 395 жылдан бастап Гиппон епископы. Аврелий Августин - гиппон епископы (солтүстік Африка), христиандық ойшыл, теолог, философ, патристиканың ірі өкілі. «Край каласы туралы» енбегінде белгілі «ұғыну үшін сенемін, сену үшін ұғынамын» формуласын негіздейді. Оның дүниеге көзқарасы «Сенімсіз білім жоқ, акиқат жоқ принципіне» бағынады.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Схоластикалық философия • Схоластикалық философия (scholastіca лат. сөзі, оқушы, ғалым). • Номинализм (nomіnіs, - лат. сөзі, - заттың аты) </w:t>
      </w:r>
      <w:r w:rsidRPr="00543B2B">
        <w:rPr>
          <w:sz w:val="28"/>
          <w:szCs w:val="28"/>
          <w:lang w:val="kk-KZ" w:eastAsia="ru-RU"/>
        </w:rPr>
        <w:lastRenderedPageBreak/>
        <w:t xml:space="preserve">схоластикадағы жалпы ұғымдардың болмыстық мағынасын мойындамайтын, олар тек қана ойөрісте ғана деп санайтын ағым. Номиналистер шын өміріде тек қана заттар өмір сүреді, универсалиялар - жалпы ұғымдар тек қана заттардың аты, біздің ауызымыздан шығатын дыбыстар ғана, - деген пікірге келеді. • Реализм бағытына келер болсақ (realіs, - лат. сөзі, - шынайы зат), олар номинализмге қарсы бағыталған, универсалиялар-жалпы ұғымдар шынайы және адамдардың санасына тәуелсіз өмір сүреді, - деген пікірді ұстайды. • Концептуализм бағыты (conceptus, - лат. сөзі, - ұғым) жалпы ұғымдар бөлек өмір сүре алмай, болмыстық орны болмағанмен, бірақ олар тек қана заттарға қойылған ой емес, негізінде ақыл-оймен қорытылған заттардың жалпы қасиеттерін бейнелейді, - деген пікірге келеді.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Схоластика философияның пісіп-жетілген кезінде өмір сүрген Орта ғасырдағы аса ұлы тұлғалалардың бірі Фома Аквинский (1221 -1274 жж. ). • Италия елінде бай ақсүйектердің жан-ұясында дүниеге келген. 1256 -59 жж. Париж университетінің теология кафедрасын басқарған. Өмірінің соңында ел аралап Европа университеттерінде лекциялар оқиды. “ 1323 ж. әулие доктор атағы беріліп, шіркеудің бесінші ғұламасы болып есептелген. • Фома Аквинскийдің негізгі еңбегі “ Теология жинағы , “Табиғаттың бастамала-ры , “Мән мен өмір сүру жайлы т. с. с.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Онтологиялық (болмыс) мәселелері. • Фома Аквинскийдің болмыстық ілімінің қайнар көзі Аристотельдің “потенция және “акт деген ұғымдары. • Потенция (мүмкіндік) дегеніміз ол болуы да болмауыда мүмкін, шайқалған, тұрақталынбаған, өзгеруге ашық, аяқталынбаған, кемеліне келмеген. “Таза потенциалдық - ол материя, болмыстың ең әлсіз түрі. Ол тек өзгертіледі, сыртқы әсерлер қабылдайды. • Актуальдықты (шындық) алатын болсақ - ол іске асқандық, өмірге кіргендік, аяқталғандық, кемеліне келгендік. Актуальдық ол форма (бітім) - сол арқылы заттар өзінің болмыстық дәрежесіне көтеріледі. • Абсолютті актуальды - Құдай, қайсыбір бітімнің қайнар-көзі. Олай болса, Құдай - болмыстың өзі де, ал Дүние - болмысқа ие ғана.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ХІ ғасырдың аяғы мен ХІІ ғасырдың басында үш ағым пайда болды. Олар - номинализм, реализм және концептуализм. • Номинализм (nomіnіs, - лат. сөзі, - заттың аты) схоластикадағы жалпы ұғымдардың болмыстық мағынасын мойындамайтын, олар тек қана ой-өрісте ғана деп санайтын ағым. Номиналистер шын өміріде тек қана заттар өмір сүреді, универсалиялар - жалпы ұғымдар тек қана заттардың аты, біздің ауызымыздан шығатын дыбыстар ғана, - деген пікірге келеді. Осы тұрғыдан олар Құдайдың үш тұлғалығын да қатты сынға алды. • Реализм бағытына келер болсақ (realіs, - лат. сөзі, - шынайы зат), олар номинализмге қарсы бағыталған, универсалиялар - жалпы ұғымдар - шынайы және адамдардың санасына тәуелсіз өмір сүреді, деген пікірді ұстайды. • Концептуализм бағыты (conceptus, - лат. сөзі, - ұғым) жалпы ұғымдар бөлек өмір сүре алмай, болмыстық орны болмағанмен, бірақ олар тек қана заттарға қойылған ой </w:t>
      </w:r>
      <w:r w:rsidRPr="00543B2B">
        <w:rPr>
          <w:sz w:val="28"/>
          <w:szCs w:val="28"/>
          <w:lang w:val="kk-KZ" w:eastAsia="ru-RU"/>
        </w:rPr>
        <w:lastRenderedPageBreak/>
        <w:t xml:space="preserve">емес, негізінде ақыл-оймен қорытылған заттардың жалпы қасиеттерін бейнелейді, - деген пікірге келеді.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Схоластикалық философия (scholastіca лат. сөзі, оқушы, ғалым). • Схоластика философияның пісіп-жетілген кезінде өмір сүрген Орта ғасырдағы аса ұлы тұлғалалардың бірі Фома Аквинский (1221 -1274 жж. ) • Италия елінде бай ақсүйектердің жан-ұясында дүниеге келген. Неаполь университетінде оқыған 1256-1259 жж. Париж университетінің теология кафедрасын басқарған. “ 1323 ж. әулие доктор атағы беріліп, шіркеудің бесінші ғұламасы болып есептелген. • Фома Аквинскийдің негізгі еңбегі “Теология жинағы , “Табиғаттың бастамалары , “Мән мен өмір сүру жайлы т. с. с.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Онтологиялық (болмыс) мәселелері. Фома Аквинскийдің болмыстық ілімінің қайнар көзі Аристотельдің “потенция және “акт деген ұғымдарына сәйкес келеді. Потенция (мүмкіндік) дегеніміз ол болуы да болмауыда мүмкін, шайқалған, тұрақталынбаған, өзгеруге ашық, аяқталынбаған, кемеліне келмеген. “Таза потенциалдық - ол материя, болмыстың ең әлсіз түрі. Ол тек өзгертіледі, сыртқы әсерлер қабылдайды. Актуальдықты (шындық) алатын болсақ - ол іске асқандық, өмірге кіргендік, аяқталғандық, кемеліне келгендік. Актуальдық - ол форма (бітім) - сол арқылы заттар өзінің болмыстық дәрежесіне көтеріледі. Абсолютті актуальды - Құдай - болмыстың өзі де, ал Дүние - болмысқа ие ғана.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Уильям Оккам ілімі • Орта ғасырдағы ой-пікірдің көрнекті өкілдерінің бірі Уильям Оккам (1280 -1349 жж. ) Оксфорд университетін бітірген. Негізгі еңбектері “Логика жинақтары , “Құпиялықтар жөніндегі трактат , “Сұхбаттар т. с. с. • Егер Фома Аквинский: Біріншіден, сенімнің ақыл-ойдан дербестігі, оларды бір-бірінен ажыратады. • Логикаға негізделген ақыл-ой сезімдік дүниені тануға мүмкіндік береді, оларды тексеруге, дәлелдеуге болады. • Сенім ақиқаттарына келер болсақ, оны ақыл-ой арқылы түсіну де, дәлелдеу де мүмкін емес. </w:t>
      </w:r>
    </w:p>
    <w:p w:rsidR="00543B2B" w:rsidRPr="00543B2B" w:rsidRDefault="00543B2B" w:rsidP="00543B2B">
      <w:pPr>
        <w:pStyle w:val="af6"/>
        <w:ind w:firstLine="567"/>
        <w:jc w:val="both"/>
        <w:rPr>
          <w:sz w:val="28"/>
          <w:szCs w:val="28"/>
          <w:lang w:val="kk-KZ" w:eastAsia="ru-RU"/>
        </w:rPr>
      </w:pPr>
    </w:p>
    <w:p w:rsidR="00543B2B" w:rsidRPr="00543B2B" w:rsidRDefault="00543B2B" w:rsidP="00543B2B">
      <w:pPr>
        <w:pStyle w:val="af6"/>
        <w:ind w:firstLine="567"/>
        <w:jc w:val="both"/>
        <w:rPr>
          <w:b/>
          <w:sz w:val="28"/>
          <w:szCs w:val="28"/>
          <w:lang w:val="kk-KZ" w:eastAsia="ru-RU"/>
        </w:rPr>
      </w:pPr>
      <w:r w:rsidRPr="00543B2B">
        <w:rPr>
          <w:b/>
          <w:sz w:val="28"/>
          <w:szCs w:val="28"/>
          <w:lang w:val="kk-KZ" w:eastAsia="ru-RU"/>
        </w:rPr>
        <w:t>Әдістемелік ұсыныстар</w:t>
      </w:r>
    </w:p>
    <w:p w:rsidR="00543B2B" w:rsidRPr="00543B2B" w:rsidRDefault="00543B2B" w:rsidP="00543B2B">
      <w:pPr>
        <w:pStyle w:val="af6"/>
        <w:ind w:firstLine="567"/>
        <w:jc w:val="both"/>
        <w:rPr>
          <w:sz w:val="28"/>
          <w:szCs w:val="28"/>
          <w:lang w:val="kk-KZ" w:eastAsia="ru-RU"/>
        </w:rPr>
      </w:pPr>
      <w:r w:rsidRPr="00543B2B">
        <w:rPr>
          <w:b/>
          <w:sz w:val="28"/>
          <w:szCs w:val="28"/>
          <w:lang w:val="kk-KZ" w:eastAsia="ru-RU"/>
        </w:rPr>
        <w:t>1. Схоластиканың дамуы ортағасырда үш кезеңнен өтті. Оның ерте түрі</w:t>
      </w:r>
      <w:r w:rsidRPr="00543B2B">
        <w:rPr>
          <w:sz w:val="28"/>
          <w:szCs w:val="28"/>
          <w:lang w:val="kk-KZ" w:eastAsia="ru-RU"/>
        </w:rPr>
        <w:t xml:space="preserve"> XI - XII вв. неоплатониктердің және Августиннің идеяларының ықпалына байланысты құралып шықты және Эриугена, Абеляр, Росцелин, Ансельм Кентерберийский сияқты философтардың шығармалары арқылы көрінді.</w:t>
      </w:r>
    </w:p>
    <w:p w:rsidR="00543B2B" w:rsidRPr="00543B2B" w:rsidRDefault="00543B2B" w:rsidP="00543B2B">
      <w:pPr>
        <w:pStyle w:val="af6"/>
        <w:ind w:firstLine="567"/>
        <w:jc w:val="both"/>
        <w:rPr>
          <w:sz w:val="28"/>
          <w:szCs w:val="28"/>
          <w:lang w:val="kk-KZ" w:eastAsia="ru-RU"/>
        </w:rPr>
      </w:pPr>
      <w:r w:rsidRPr="00543B2B">
        <w:rPr>
          <w:b/>
          <w:sz w:val="28"/>
          <w:szCs w:val="28"/>
          <w:lang w:val="kk-KZ" w:eastAsia="ru-RU"/>
        </w:rPr>
        <w:t>2.Схоластика (гр. Scholosticos- мектептік) – орта ғасырлық "мектептік</w:t>
      </w:r>
      <w:r w:rsidRPr="00543B2B">
        <w:rPr>
          <w:sz w:val="28"/>
          <w:szCs w:val="28"/>
          <w:lang w:val="kk-KZ" w:eastAsia="ru-RU"/>
        </w:rPr>
        <w:t xml:space="preserve"> философия”, оның өкілдері – схоластар христиандық дін ілімін рационалды (зерделі) түрде негіздеуге және жүйелеуге тырысты. Бұл үшін олар Платонның, Аристотельдің философиялық көзқарастарын пайдаланды. Ортағасырлық Схоластика универсалия төңірегіндегі дау-дамайлар үлкен орын алды. Өз тарихында Схоластика бірнеше кезеңге бөлінеді:</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Осы дәуірдегі философия ілім “схоластика” (“мектептік ілім”) деген атқа ие болып, негізгі үш кезеңнен өтті</w:t>
      </w:r>
    </w:p>
    <w:p w:rsidR="00543B2B" w:rsidRPr="00543B2B" w:rsidRDefault="00543B2B" w:rsidP="00543B2B">
      <w:pPr>
        <w:pStyle w:val="af6"/>
        <w:ind w:firstLine="567"/>
        <w:jc w:val="both"/>
        <w:rPr>
          <w:sz w:val="28"/>
          <w:szCs w:val="28"/>
          <w:lang w:val="kk-KZ" w:eastAsia="ru-RU"/>
        </w:rPr>
      </w:pPr>
      <w:r w:rsidRPr="00543B2B">
        <w:rPr>
          <w:b/>
          <w:sz w:val="28"/>
          <w:szCs w:val="28"/>
          <w:lang w:val="kk-KZ" w:eastAsia="ru-RU"/>
        </w:rPr>
        <w:lastRenderedPageBreak/>
        <w:t>3.Схоластикалық философия (scholastіca лат. сөзі, оқушы, ғалым). •</w:t>
      </w:r>
      <w:r w:rsidRPr="00543B2B">
        <w:rPr>
          <w:sz w:val="28"/>
          <w:szCs w:val="28"/>
          <w:lang w:val="kk-KZ" w:eastAsia="ru-RU"/>
        </w:rPr>
        <w:t xml:space="preserve"> Схоластика философияның пісіп-жетілген кезінде өмір сүрген Орта ғасырдағы аса ұлы тұлғалалардың бірі Фома Аквинский (1221 -1274 жж. ) • Италия елінде бай ақсүйектердің жан-ұясында дүниеге келген. Неаполь университетінде оқыған 1256-1259 жж. Париж университетінің теология кафедрасын басқарған. “ 1323 ж. әулие доктор атағы беріліп, шіркеудің бесінші ғұламасы болып есептелген. • Фома Аквинскийдің негізгі еңбегі “Теология жинағы , “Табиғаттың бастамалары , “Мән мен өмір сүру жайлы т. с. с. </w:t>
      </w:r>
    </w:p>
    <w:p w:rsidR="00543B2B" w:rsidRPr="00543B2B" w:rsidRDefault="00543B2B" w:rsidP="00543B2B">
      <w:pPr>
        <w:pStyle w:val="af6"/>
        <w:ind w:firstLine="567"/>
        <w:jc w:val="both"/>
        <w:rPr>
          <w:sz w:val="28"/>
          <w:szCs w:val="28"/>
          <w:lang w:val="kk-KZ" w:eastAsia="ru-RU"/>
        </w:rPr>
      </w:pPr>
    </w:p>
    <w:p w:rsidR="00543B2B" w:rsidRPr="00543B2B" w:rsidRDefault="00543B2B" w:rsidP="00543B2B">
      <w:pPr>
        <w:pStyle w:val="Default"/>
        <w:ind w:firstLine="567"/>
        <w:rPr>
          <w:sz w:val="28"/>
          <w:szCs w:val="28"/>
          <w:lang w:val="kk-KZ"/>
        </w:rPr>
      </w:pPr>
      <w:r w:rsidRPr="00543B2B">
        <w:rPr>
          <w:b/>
          <w:bCs/>
          <w:iCs/>
          <w:sz w:val="28"/>
          <w:szCs w:val="28"/>
          <w:lang w:val="kk-KZ"/>
        </w:rPr>
        <w:t xml:space="preserve">Бақылау сұрақтары: </w:t>
      </w:r>
    </w:p>
    <w:p w:rsidR="00543B2B" w:rsidRPr="00543B2B" w:rsidRDefault="00543B2B" w:rsidP="00543B2B">
      <w:pPr>
        <w:pStyle w:val="Default"/>
        <w:spacing w:after="15"/>
        <w:rPr>
          <w:sz w:val="28"/>
          <w:szCs w:val="28"/>
          <w:lang w:val="kk-KZ"/>
        </w:rPr>
      </w:pPr>
      <w:r w:rsidRPr="00543B2B">
        <w:rPr>
          <w:iCs/>
          <w:sz w:val="28"/>
          <w:szCs w:val="28"/>
          <w:lang w:val="kk-KZ"/>
        </w:rPr>
        <w:t xml:space="preserve">1. Адам қоршаған ортаны қалай танып біледі? </w:t>
      </w:r>
    </w:p>
    <w:p w:rsidR="00543B2B" w:rsidRPr="00543B2B" w:rsidRDefault="00543B2B" w:rsidP="00543B2B">
      <w:pPr>
        <w:pStyle w:val="Default"/>
        <w:spacing w:after="15"/>
        <w:rPr>
          <w:sz w:val="28"/>
          <w:szCs w:val="28"/>
          <w:lang w:val="kk-KZ"/>
        </w:rPr>
      </w:pPr>
      <w:r w:rsidRPr="00543B2B">
        <w:rPr>
          <w:iCs/>
          <w:sz w:val="28"/>
          <w:szCs w:val="28"/>
          <w:lang w:val="kk-KZ"/>
        </w:rPr>
        <w:t xml:space="preserve">2. Танымды терістеуші бағыт қалай аталады? </w:t>
      </w:r>
    </w:p>
    <w:p w:rsidR="00543B2B" w:rsidRPr="00543B2B" w:rsidRDefault="00543B2B" w:rsidP="00543B2B">
      <w:pPr>
        <w:pStyle w:val="Default"/>
        <w:spacing w:after="15"/>
        <w:rPr>
          <w:sz w:val="28"/>
          <w:szCs w:val="28"/>
          <w:lang w:val="kk-KZ"/>
        </w:rPr>
      </w:pPr>
      <w:r w:rsidRPr="00543B2B">
        <w:rPr>
          <w:iCs/>
          <w:sz w:val="28"/>
          <w:szCs w:val="28"/>
          <w:lang w:val="kk-KZ"/>
        </w:rPr>
        <w:t xml:space="preserve">3. Сезімдік танымның қандай түрлері бар? </w:t>
      </w:r>
    </w:p>
    <w:p w:rsidR="00543B2B" w:rsidRPr="00543B2B" w:rsidRDefault="00543B2B" w:rsidP="00543B2B">
      <w:pPr>
        <w:pStyle w:val="Default"/>
        <w:spacing w:after="15"/>
        <w:rPr>
          <w:sz w:val="28"/>
          <w:szCs w:val="28"/>
        </w:rPr>
      </w:pPr>
      <w:r w:rsidRPr="00543B2B">
        <w:rPr>
          <w:iCs/>
          <w:sz w:val="28"/>
          <w:szCs w:val="28"/>
        </w:rPr>
        <w:t xml:space="preserve">4. Рационалдық танымға не жатады? </w:t>
      </w:r>
    </w:p>
    <w:p w:rsidR="00543B2B" w:rsidRPr="00543B2B" w:rsidRDefault="00543B2B" w:rsidP="00543B2B">
      <w:pPr>
        <w:pStyle w:val="Default"/>
        <w:spacing w:after="15"/>
        <w:rPr>
          <w:sz w:val="28"/>
          <w:szCs w:val="28"/>
        </w:rPr>
      </w:pPr>
      <w:r w:rsidRPr="00543B2B">
        <w:rPr>
          <w:iCs/>
          <w:sz w:val="28"/>
          <w:szCs w:val="28"/>
        </w:rPr>
        <w:t xml:space="preserve">5. Абстракты ақиқат бола ма? </w:t>
      </w:r>
    </w:p>
    <w:p w:rsidR="00543B2B" w:rsidRPr="00543B2B" w:rsidRDefault="00543B2B" w:rsidP="00543B2B">
      <w:pPr>
        <w:pStyle w:val="Default"/>
        <w:spacing w:after="15"/>
        <w:rPr>
          <w:sz w:val="28"/>
          <w:szCs w:val="28"/>
        </w:rPr>
      </w:pPr>
      <w:r w:rsidRPr="00543B2B">
        <w:rPr>
          <w:iCs/>
          <w:sz w:val="28"/>
          <w:szCs w:val="28"/>
        </w:rPr>
        <w:t xml:space="preserve">6. Теориялық танымның қандай тәсілдерін білесіз? </w:t>
      </w:r>
    </w:p>
    <w:p w:rsidR="00543B2B" w:rsidRPr="00543B2B" w:rsidRDefault="00543B2B" w:rsidP="00543B2B">
      <w:pPr>
        <w:pStyle w:val="Default"/>
        <w:spacing w:after="15"/>
        <w:rPr>
          <w:sz w:val="28"/>
          <w:szCs w:val="28"/>
        </w:rPr>
      </w:pPr>
      <w:r w:rsidRPr="00543B2B">
        <w:rPr>
          <w:iCs/>
          <w:sz w:val="28"/>
          <w:szCs w:val="28"/>
        </w:rPr>
        <w:t xml:space="preserve">7. Не себептен практика ақиқаттың негізгі ӛлшемі болып табылады? </w:t>
      </w:r>
    </w:p>
    <w:p w:rsidR="00543B2B" w:rsidRPr="00543B2B" w:rsidRDefault="00543B2B" w:rsidP="00543B2B">
      <w:pPr>
        <w:pStyle w:val="Default"/>
        <w:spacing w:after="15"/>
        <w:rPr>
          <w:sz w:val="28"/>
          <w:szCs w:val="28"/>
        </w:rPr>
      </w:pPr>
      <w:r w:rsidRPr="00543B2B">
        <w:rPr>
          <w:iCs/>
          <w:sz w:val="28"/>
          <w:szCs w:val="28"/>
        </w:rPr>
        <w:t xml:space="preserve">8. Ақиқат дегенді қалай түсінесіз? </w:t>
      </w:r>
    </w:p>
    <w:p w:rsidR="00543B2B" w:rsidRPr="00543B2B" w:rsidRDefault="00543B2B" w:rsidP="00543B2B">
      <w:pPr>
        <w:pStyle w:val="Default"/>
        <w:spacing w:after="15"/>
        <w:rPr>
          <w:sz w:val="28"/>
          <w:szCs w:val="28"/>
        </w:rPr>
      </w:pPr>
      <w:r w:rsidRPr="00543B2B">
        <w:rPr>
          <w:iCs/>
          <w:sz w:val="28"/>
          <w:szCs w:val="28"/>
        </w:rPr>
        <w:t xml:space="preserve">9. Білім қалай пайда болып, қандай негізде дамиды? </w:t>
      </w:r>
    </w:p>
    <w:p w:rsidR="00543B2B" w:rsidRPr="00543B2B" w:rsidRDefault="00543B2B" w:rsidP="00543B2B">
      <w:pPr>
        <w:pStyle w:val="Default"/>
        <w:rPr>
          <w:sz w:val="28"/>
          <w:szCs w:val="28"/>
        </w:rPr>
      </w:pPr>
      <w:r w:rsidRPr="00543B2B">
        <w:rPr>
          <w:iCs/>
          <w:sz w:val="28"/>
          <w:szCs w:val="28"/>
        </w:rPr>
        <w:t xml:space="preserve">10. Ғылыми танымның кӛркем, тұрмыстық және діни танымынан айырмашылығы неде? </w:t>
      </w:r>
    </w:p>
    <w:p w:rsidR="00543B2B" w:rsidRPr="00543B2B" w:rsidRDefault="00543B2B" w:rsidP="00543B2B">
      <w:pPr>
        <w:pStyle w:val="Default"/>
        <w:rPr>
          <w:sz w:val="28"/>
          <w:szCs w:val="28"/>
        </w:rPr>
      </w:pPr>
    </w:p>
    <w:p w:rsidR="00543B2B" w:rsidRPr="00543B2B" w:rsidRDefault="00543B2B" w:rsidP="00543B2B">
      <w:pPr>
        <w:pStyle w:val="Default"/>
        <w:rPr>
          <w:sz w:val="28"/>
          <w:szCs w:val="28"/>
        </w:rPr>
      </w:pPr>
      <w:r w:rsidRPr="00543B2B">
        <w:rPr>
          <w:b/>
          <w:bCs/>
          <w:iCs/>
          <w:sz w:val="28"/>
          <w:szCs w:val="28"/>
        </w:rPr>
        <w:t xml:space="preserve">Реферат тақырыптары: </w:t>
      </w:r>
    </w:p>
    <w:p w:rsidR="00543B2B" w:rsidRPr="00543B2B" w:rsidRDefault="00543B2B" w:rsidP="00543B2B">
      <w:pPr>
        <w:pStyle w:val="Default"/>
        <w:spacing w:after="12"/>
        <w:rPr>
          <w:sz w:val="28"/>
          <w:szCs w:val="28"/>
        </w:rPr>
      </w:pPr>
      <w:r w:rsidRPr="00543B2B">
        <w:rPr>
          <w:iCs/>
          <w:sz w:val="28"/>
          <w:szCs w:val="28"/>
        </w:rPr>
        <w:t xml:space="preserve">1. Танымның қоғамдық-тарихи мәні. </w:t>
      </w:r>
    </w:p>
    <w:p w:rsidR="00543B2B" w:rsidRPr="00543B2B" w:rsidRDefault="00543B2B" w:rsidP="00543B2B">
      <w:pPr>
        <w:pStyle w:val="Default"/>
        <w:spacing w:after="12"/>
        <w:rPr>
          <w:sz w:val="28"/>
          <w:szCs w:val="28"/>
        </w:rPr>
      </w:pPr>
      <w:r w:rsidRPr="00543B2B">
        <w:rPr>
          <w:iCs/>
          <w:sz w:val="28"/>
          <w:szCs w:val="28"/>
        </w:rPr>
        <w:t xml:space="preserve">2. Таным процесіндегі субъектінің творчестволық белсенділігі. </w:t>
      </w:r>
    </w:p>
    <w:p w:rsidR="00543B2B" w:rsidRPr="00543B2B" w:rsidRDefault="00543B2B" w:rsidP="00543B2B">
      <w:pPr>
        <w:pStyle w:val="Default"/>
        <w:spacing w:after="12"/>
        <w:rPr>
          <w:sz w:val="28"/>
          <w:szCs w:val="28"/>
        </w:rPr>
      </w:pPr>
      <w:r w:rsidRPr="00543B2B">
        <w:rPr>
          <w:iCs/>
          <w:sz w:val="28"/>
          <w:szCs w:val="28"/>
        </w:rPr>
        <w:t xml:space="preserve">3. Таным және творчество. </w:t>
      </w:r>
    </w:p>
    <w:p w:rsidR="00543B2B" w:rsidRPr="00543B2B" w:rsidRDefault="00543B2B" w:rsidP="00543B2B">
      <w:pPr>
        <w:pStyle w:val="Default"/>
        <w:spacing w:after="12"/>
        <w:rPr>
          <w:sz w:val="28"/>
          <w:szCs w:val="28"/>
        </w:rPr>
      </w:pPr>
      <w:r w:rsidRPr="00543B2B">
        <w:rPr>
          <w:iCs/>
          <w:sz w:val="28"/>
          <w:szCs w:val="28"/>
        </w:rPr>
        <w:t xml:space="preserve">4. Философиядағы ақиқат мәселесі. </w:t>
      </w:r>
    </w:p>
    <w:p w:rsidR="00543B2B" w:rsidRPr="00543B2B" w:rsidRDefault="00543B2B" w:rsidP="00543B2B">
      <w:pPr>
        <w:pStyle w:val="Default"/>
        <w:spacing w:after="12"/>
        <w:rPr>
          <w:sz w:val="28"/>
          <w:szCs w:val="28"/>
        </w:rPr>
      </w:pPr>
      <w:r w:rsidRPr="00543B2B">
        <w:rPr>
          <w:iCs/>
          <w:sz w:val="28"/>
          <w:szCs w:val="28"/>
        </w:rPr>
        <w:t xml:space="preserve">5. Ғылыми танымның ерекшеліктері. </w:t>
      </w:r>
    </w:p>
    <w:p w:rsidR="00543B2B" w:rsidRPr="00543B2B" w:rsidRDefault="00543B2B" w:rsidP="00543B2B">
      <w:pPr>
        <w:pStyle w:val="Default"/>
        <w:spacing w:after="12"/>
        <w:rPr>
          <w:sz w:val="28"/>
          <w:szCs w:val="28"/>
        </w:rPr>
      </w:pPr>
      <w:r w:rsidRPr="00543B2B">
        <w:rPr>
          <w:iCs/>
          <w:sz w:val="28"/>
          <w:szCs w:val="28"/>
        </w:rPr>
        <w:t xml:space="preserve">6. Сезімдік таным және рационалдық таным. </w:t>
      </w:r>
    </w:p>
    <w:p w:rsidR="00543B2B" w:rsidRPr="00543B2B" w:rsidRDefault="00543B2B" w:rsidP="00543B2B">
      <w:pPr>
        <w:pStyle w:val="Default"/>
        <w:spacing w:after="12"/>
        <w:rPr>
          <w:sz w:val="28"/>
          <w:szCs w:val="28"/>
        </w:rPr>
      </w:pPr>
      <w:r w:rsidRPr="00543B2B">
        <w:rPr>
          <w:iCs/>
          <w:sz w:val="28"/>
          <w:szCs w:val="28"/>
        </w:rPr>
        <w:t xml:space="preserve">7. Эмпирикалық танымның түрлері мен тәсілдері. </w:t>
      </w:r>
    </w:p>
    <w:p w:rsidR="00543B2B" w:rsidRPr="00543B2B" w:rsidRDefault="00543B2B" w:rsidP="00543B2B">
      <w:pPr>
        <w:pStyle w:val="Default"/>
        <w:spacing w:after="12"/>
        <w:rPr>
          <w:sz w:val="28"/>
          <w:szCs w:val="28"/>
        </w:rPr>
      </w:pPr>
      <w:r w:rsidRPr="00543B2B">
        <w:rPr>
          <w:iCs/>
          <w:sz w:val="28"/>
          <w:szCs w:val="28"/>
        </w:rPr>
        <w:t xml:space="preserve">8. Абсолютті және салыстырмалы ақиқаттар диалектикасы. </w:t>
      </w:r>
    </w:p>
    <w:p w:rsidR="00543B2B" w:rsidRPr="00543B2B" w:rsidRDefault="00543B2B" w:rsidP="00543B2B">
      <w:pPr>
        <w:pStyle w:val="Default"/>
        <w:spacing w:after="12"/>
        <w:rPr>
          <w:sz w:val="28"/>
          <w:szCs w:val="28"/>
        </w:rPr>
      </w:pPr>
      <w:r w:rsidRPr="00543B2B">
        <w:rPr>
          <w:iCs/>
          <w:sz w:val="28"/>
          <w:szCs w:val="28"/>
        </w:rPr>
        <w:t xml:space="preserve">9. Рационализм және иррационализм. </w:t>
      </w:r>
    </w:p>
    <w:p w:rsidR="00543B2B" w:rsidRPr="00543B2B" w:rsidRDefault="00543B2B" w:rsidP="00543B2B">
      <w:pPr>
        <w:pStyle w:val="Default"/>
        <w:rPr>
          <w:sz w:val="28"/>
          <w:szCs w:val="28"/>
        </w:rPr>
      </w:pPr>
      <w:r w:rsidRPr="00543B2B">
        <w:rPr>
          <w:iCs/>
          <w:sz w:val="28"/>
          <w:szCs w:val="28"/>
        </w:rPr>
        <w:t>10. Танымдағы практиканың р</w:t>
      </w:r>
      <w:r w:rsidRPr="00543B2B">
        <w:rPr>
          <w:iCs/>
          <w:sz w:val="28"/>
          <w:szCs w:val="28"/>
          <w:lang w:val="kk-KZ"/>
        </w:rPr>
        <w:t>ө</w:t>
      </w:r>
      <w:r w:rsidRPr="00543B2B">
        <w:rPr>
          <w:iCs/>
          <w:sz w:val="28"/>
          <w:szCs w:val="28"/>
        </w:rPr>
        <w:t xml:space="preserve">лі. </w:t>
      </w:r>
    </w:p>
    <w:p w:rsidR="00543B2B" w:rsidRPr="00543B2B" w:rsidRDefault="00543B2B" w:rsidP="00543B2B">
      <w:pPr>
        <w:pStyle w:val="Default"/>
        <w:rPr>
          <w:b/>
          <w:bCs/>
          <w:iCs/>
          <w:sz w:val="28"/>
          <w:szCs w:val="28"/>
        </w:rPr>
      </w:pPr>
    </w:p>
    <w:p w:rsidR="00543B2B" w:rsidRPr="00543B2B" w:rsidRDefault="00543B2B" w:rsidP="00543B2B">
      <w:pPr>
        <w:pStyle w:val="Default"/>
        <w:rPr>
          <w:b/>
          <w:bCs/>
          <w:iCs/>
          <w:sz w:val="28"/>
          <w:szCs w:val="28"/>
          <w:lang w:val="kk-KZ"/>
        </w:rPr>
      </w:pPr>
    </w:p>
    <w:p w:rsidR="00543B2B" w:rsidRPr="00543B2B" w:rsidRDefault="00543B2B" w:rsidP="00543B2B">
      <w:pPr>
        <w:pStyle w:val="af6"/>
        <w:ind w:firstLine="567"/>
        <w:jc w:val="both"/>
        <w:rPr>
          <w:b/>
          <w:sz w:val="28"/>
          <w:szCs w:val="28"/>
          <w:lang w:val="kk-KZ" w:eastAsia="ru-RU"/>
        </w:rPr>
      </w:pPr>
      <w:r w:rsidRPr="00543B2B">
        <w:rPr>
          <w:b/>
          <w:bCs/>
          <w:iCs/>
          <w:sz w:val="28"/>
          <w:szCs w:val="28"/>
          <w:lang w:val="kk-KZ"/>
        </w:rPr>
        <w:t xml:space="preserve">5-тақырып. </w:t>
      </w:r>
      <w:r w:rsidRPr="00543B2B">
        <w:rPr>
          <w:b/>
          <w:sz w:val="28"/>
          <w:szCs w:val="28"/>
          <w:lang w:val="kk-KZ" w:eastAsia="ru-RU"/>
        </w:rPr>
        <w:t xml:space="preserve">Ортағасырлық араб-мұсылман философиясы </w:t>
      </w:r>
    </w:p>
    <w:p w:rsidR="00543B2B" w:rsidRPr="00543B2B" w:rsidRDefault="00543B2B" w:rsidP="00543B2B">
      <w:pPr>
        <w:pStyle w:val="Default"/>
        <w:rPr>
          <w:b/>
          <w:bCs/>
          <w:iCs/>
          <w:sz w:val="28"/>
          <w:szCs w:val="28"/>
          <w:lang w:val="kk-KZ"/>
        </w:rPr>
      </w:pPr>
    </w:p>
    <w:p w:rsidR="00543B2B" w:rsidRPr="00543B2B" w:rsidRDefault="00543B2B" w:rsidP="00543B2B">
      <w:pPr>
        <w:pStyle w:val="Default"/>
        <w:rPr>
          <w:b/>
          <w:bCs/>
          <w:iCs/>
          <w:sz w:val="28"/>
          <w:szCs w:val="28"/>
          <w:lang w:val="kk-KZ"/>
        </w:rPr>
      </w:pPr>
      <w:r w:rsidRPr="00543B2B">
        <w:rPr>
          <w:b/>
          <w:bCs/>
          <w:iCs/>
          <w:sz w:val="28"/>
          <w:szCs w:val="28"/>
          <w:lang w:val="kk-KZ"/>
        </w:rPr>
        <w:t>Семинар тақырыптары:</w:t>
      </w:r>
    </w:p>
    <w:p w:rsidR="00543B2B" w:rsidRPr="00543B2B" w:rsidRDefault="00543B2B" w:rsidP="00543B2B">
      <w:pPr>
        <w:pStyle w:val="af6"/>
        <w:rPr>
          <w:sz w:val="28"/>
          <w:szCs w:val="28"/>
          <w:lang w:val="kk-KZ"/>
        </w:rPr>
      </w:pPr>
      <w:r w:rsidRPr="00543B2B">
        <w:rPr>
          <w:bCs/>
          <w:iCs/>
          <w:sz w:val="28"/>
          <w:szCs w:val="28"/>
          <w:lang w:val="kk-KZ"/>
        </w:rPr>
        <w:t>1.</w:t>
      </w:r>
      <w:r w:rsidRPr="00543B2B">
        <w:rPr>
          <w:sz w:val="28"/>
          <w:szCs w:val="28"/>
          <w:lang w:val="kk-KZ" w:eastAsia="ru-RU"/>
        </w:rPr>
        <w:t xml:space="preserve"> Ортағасыр мұсылман философиясы.</w:t>
      </w:r>
    </w:p>
    <w:p w:rsidR="00543B2B" w:rsidRPr="00543B2B" w:rsidRDefault="00543B2B" w:rsidP="00543B2B">
      <w:pPr>
        <w:pStyle w:val="af6"/>
        <w:rPr>
          <w:sz w:val="28"/>
          <w:szCs w:val="28"/>
          <w:lang w:val="kk-KZ"/>
        </w:rPr>
      </w:pPr>
      <w:r w:rsidRPr="00543B2B">
        <w:rPr>
          <w:sz w:val="28"/>
          <w:szCs w:val="28"/>
          <w:lang w:val="kk-KZ" w:eastAsia="ru-RU"/>
        </w:rPr>
        <w:t>2.Қоғам өмірінің дамуы</w:t>
      </w:r>
    </w:p>
    <w:p w:rsidR="00543B2B" w:rsidRPr="00543B2B" w:rsidRDefault="00543B2B" w:rsidP="00543B2B">
      <w:pPr>
        <w:pStyle w:val="af6"/>
        <w:rPr>
          <w:sz w:val="28"/>
          <w:szCs w:val="28"/>
          <w:lang w:val="kk-KZ"/>
        </w:rPr>
      </w:pPr>
      <w:r w:rsidRPr="00543B2B">
        <w:rPr>
          <w:sz w:val="28"/>
          <w:szCs w:val="28"/>
          <w:lang w:val="kk-KZ" w:eastAsia="ru-RU"/>
        </w:rPr>
        <w:t xml:space="preserve">3.Мемлекеттің пайда болуы, өмір сүріп соңында күйреуі </w:t>
      </w:r>
    </w:p>
    <w:p w:rsidR="00543B2B" w:rsidRPr="00543B2B" w:rsidRDefault="00543B2B" w:rsidP="00543B2B">
      <w:pPr>
        <w:pStyle w:val="af6"/>
        <w:ind w:firstLine="567"/>
        <w:jc w:val="both"/>
        <w:rPr>
          <w:sz w:val="28"/>
          <w:szCs w:val="28"/>
          <w:lang w:val="kk-KZ" w:eastAsia="ru-RU"/>
        </w:rPr>
      </w:pPr>
    </w:p>
    <w:p w:rsidR="00543B2B" w:rsidRPr="00543B2B" w:rsidRDefault="00543B2B" w:rsidP="00543B2B">
      <w:pPr>
        <w:pStyle w:val="af6"/>
        <w:ind w:firstLine="567"/>
        <w:jc w:val="both"/>
        <w:rPr>
          <w:b/>
          <w:sz w:val="28"/>
          <w:szCs w:val="28"/>
          <w:lang w:val="kk-KZ" w:eastAsia="ru-RU"/>
        </w:rPr>
      </w:pPr>
      <w:r w:rsidRPr="00543B2B">
        <w:rPr>
          <w:b/>
          <w:sz w:val="28"/>
          <w:szCs w:val="28"/>
          <w:lang w:val="kk-KZ" w:eastAsia="ru-RU"/>
        </w:rPr>
        <w:t>Теориялық бөлім</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lastRenderedPageBreak/>
        <w:t xml:space="preserve">Ортағасырдағы Мұсылмандық философия • Дүниежүзілік философия тарихында Шығыстағы Көне Қытай, Үнді, Парсы т. с. с. елдеріндегі пайда болған философиялық көзқарастардан тыс Орта ғасырларда дүниеге келіп, өзінің ерекше болмысымен тарихта танылған Орта Азия мен Араб елдеріндегі ұлы философиялық ой-пікірлерді айтуға болады. • Араб империясы Батыста Испанияға дейін жетіп, өзінің мәдениеті, діні, философиясын жаңа елдерге таратты. Мысалы, бүгінгі таңда дүниежүзілік сөздікке кірген “арсенал , “адмирал “тариф , “авария , “медицина , “алгебра , т. с. с. сөздер - араб сөздіктерінен шыққан. • Дүниежүзілік мәдениетке қосқан арабтардың үлесі көп. Антикалық дәуірде пайда болған философиялық ілімдердің бәрін ұқыпты зерттеп, өз тіліне аударып, оны әрі қарай дамытты.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Орта ғасырлық мұсылман философиясының ерекшеліктері: • Ислам дінімен тығыз байланыстылығы. Ғылым мен діннің бірін-бірі үйлесімді толықтыруы. • Көп ұлттылық - араб, парсы, түркі және т. б. ұлт философтары. • Негізгі философиялық тіл - арабтілі. Араб тілінде философия "фалсафа" деп аталды. • Басты мәселелер - адам және оның тағдыры, адам және Құдай, адам және қоғам, онтология мәселелері </w:t>
      </w:r>
    </w:p>
    <w:p w:rsidR="00543B2B" w:rsidRPr="00543B2B" w:rsidRDefault="00543B2B" w:rsidP="00543B2B">
      <w:pPr>
        <w:pStyle w:val="af6"/>
        <w:ind w:firstLine="567"/>
        <w:jc w:val="both"/>
        <w:rPr>
          <w:sz w:val="28"/>
          <w:szCs w:val="28"/>
          <w:lang w:val="kk-KZ" w:eastAsia="ru-RU"/>
        </w:rPr>
      </w:pPr>
      <w:r w:rsidRPr="00543B2B">
        <w:rPr>
          <w:b/>
          <w:sz w:val="28"/>
          <w:szCs w:val="28"/>
          <w:lang w:val="kk-KZ" w:eastAsia="ru-RU"/>
        </w:rPr>
        <w:t>Ортағасыр мұсылман философиясы.</w:t>
      </w:r>
      <w:r w:rsidRPr="00543B2B">
        <w:rPr>
          <w:sz w:val="28"/>
          <w:szCs w:val="28"/>
          <w:lang w:val="kk-KZ" w:eastAsia="ru-RU"/>
        </w:rPr>
        <w:t xml:space="preserve"> Мұсылман әлемінің ойшылдары ежелгі грек ғылымы мен философиясымен қатар, философиялық дәстүрлерді одан әрі жалғастырып, дамытқан. Ортағасыр Батыс Еуропада христиан дінін идеологияландыру, философияны негіздеу процесі жүріп жатса, мұсылман әлемінде, әсіресе, VII – X ғасырларда философия мен ғылым өзінің гүлденген кезеңін бастан кешірді. Бұл кезеңде алгебра, психология, астрономия, химия, география, медицина, т.б. ғылым салалары қарқынды дамыды. Мұсылман әлемінің философтары мен ғалымдары Батыстың ғылымы мен философиясының қалыптасуына дүниетанымдық жағынан зор ықпалын тигізді. Батыс әлемі мұсылмандық Шығыс философиясы арқылы алғаш рет ххантикварлы мәдени мұрамен, сондай-ақ Шығыс мәдениетінің жетістіктерімен танысты. Ислам философиясының бастапқы негізін қалаушылар қатарында әл-Кинди мен әл-Фараби тұрды. Ортағасырлық дәуірде “арабтардың философы” атанған әл-Кинди (800 – 879ж) философ қана емес, дәрігер, математик, астроном ретінде де белгілі. Оның пікірінше, Құдай материяны, форманы, қозғалысты, кеңістік пен уақытты жаратқан. Пайда болған нәрсе қозғалыстың нәтижесінде өзгереді және ақыр соңында жойылады, ол – мәңгілік емес, оның соңы бар. Әл-Кинди жаңа платоншылдыққа жақын болса, әл-Фараби X ғасырдағы Аристотельдің ізбасары болды. Әл-Фарабидің көптеген филосиялық идеялары батыс Еуропа философияның идеялары мен тұжырымдамаларының қалыптасуы мен дамуына, әсіресе Б.Спинозаның философиясы көзқарасына ықпалын тигізді. Орта ғасырлардағы философия мен ғылымның дамуына энциклопедист-ойшыл ибн Сина (980 – 1037ж)зор үлес қосты. Әл-Фарабидің кейбір идеяларын одан әрі жалғастырған ибн Сина надандыққа қарсы шығып, ақыл-ой үстемдігі үшін күресті. Философия мен теологияның ара жігін ажыратып, олардың мәртебесі туралы идеяны ибн-Рушд қосақиқаттылық туралы </w:t>
      </w:r>
      <w:r w:rsidRPr="00543B2B">
        <w:rPr>
          <w:sz w:val="28"/>
          <w:szCs w:val="28"/>
          <w:lang w:val="kk-KZ" w:eastAsia="ru-RU"/>
        </w:rPr>
        <w:lastRenderedPageBreak/>
        <w:t>теориясында одан әрі жалғастырды. Философия дамуындағы рационалистік бағытты шығыстың Закария әл-Рази, әл-Маари, Омар Хайям, ибн Абдаллах, ар-Раванди сынды танымал ғалымдары мен философтары дамытты. Ортағасырлық мұсылман ойшылдары сопылық дүниетаным негізінде тың тұжырымдар жасады. Нақты өмірдегі рухани бөлектену орын алатынын ескере отырып, сопылықтың данагөйлері рухани-адамгершілік тұрғыда толысудың жолын ұсынды (қ. Сопылық). Сопылық дүниетанымның көрнекті өкілдері: Қ.А. Иасауи, А.Иүгінеки (XI ғасыр), ибн Араби (1165 – 1240ж), әл-Хуруфи (1339 – 93/94ж), Әнуар Қасими (XIV ғасыр), Мағриби (XV ғасыр), Рузбехан Богли (XVIII ғасыр), т.б. болды. Сопылық ілімнің өкілдері Құдай туралы ойды дамытып қана қоймай, рухани жетілген адам туралы, олардың өмірде әділетсіз мемлекетке, қоғамның азғындауына үнемі қарсы тұратыны туралы идеяларды насихаттайды.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Аль Кинди араб философиясын бастаушы ұлы тұлға • Аль Кинди (800 -879 ж. ) ақсүйектер отбасында дүниеге келеді. Багдад қаласында білім алды. 200 -ден артық кітап жазған, бірақ көбі осы уақытқы шейін сақталмаған. • Негізгі еңбектері “Аристотельдің кітаптарының саны және философияны ұғу үшін не керек , “Бірінші философия жөнінде , “Бес мәнмағына жөніндегі кітап т. с. с. • Аль-Кинди болмыс мәселелеріне тоқталған кезде екі субстанция жөнінде айтады. Бірінші субстанция - ол сезімдік заттар, оларды сан мен сапалық жақтарын зерттеу арқылы білуге болады. Субстанцияның сандық жақтарын сан жөніндегі ғылым зерттейді; екінші ғылым - сапалық үйлесімдіктерді, заттардың мөлшерлік қатынастарын салыстырады. • Заттардың сапалық жағын - геометрия және астрономия ғылымдары зерттейді. • Аль-Кинди адамзат өнерінің ішіндегі ең ғажабы - философия дейді. Оның мақсаты заттардың шынайы табиғатын ашу, соның негізінде өзіміздің жүріс-тұрысымызды, іс-әрекетімізді анықтау дейді.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Аль-Кинди жағалай қоршаған болмысты Ай астындағы Дүние дейді. Ал айдың әржағында әлемде ешқандай қозғалыс - Дүниеге келу, кету, құру жоқ. Ол тек қана жер бетіндегі болмысқа тән нәрселер. Бізді қоршаған болмыс 4 элементтен тұрады: от, ауа, жер, су, олар өзгермейді - тек солардан тұратын заттардың элементтері ғана азайып, көбеюі мүмкін. • Адам дүниетанымының екі түрі бар. Біріншісі бізге жақын, бірақ, мән-мағынадан алыста. Ол-сезімдік тану. Ол үне бойы өзгерісте, тұрақты емес, уақытша ғана өмір сүретін заттарды танумен байланысты. Оның сан жағы тұрақты емес - үлкейеді, кішірейеді, теңеледі, теңсізденеді. • Екінші таным түрі мән-мағынаға жақын болғанымен бізден алысол ақыл-ой танымы. Жеке материалдық заттар сезімдік қабылдауда ғана болады. • Қорыта келе, Аль-Кинди адамның дүниетану мүмкіншілігін мойындап, жағалай ортаны зерттеп ғылымды дамытуға шақырады.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"Әрбір істің басшысы алла, бірақ білім бұлағы - Аристотель". Жеке адам, ол керемет қабілетті болған күннің өзінде де ақиқаттың тұңғиығына жете алмайды, сондықтан бұрынғы заманда өмір сүрген басқа халықтар қол жеткізген білімді міндетті түрде игеру қажет. Даналыққа ие болатын адам -</w:t>
      </w:r>
      <w:r w:rsidRPr="00543B2B">
        <w:rPr>
          <w:sz w:val="28"/>
          <w:szCs w:val="28"/>
          <w:lang w:val="kk-KZ" w:eastAsia="ru-RU"/>
        </w:rPr>
        <w:lastRenderedPageBreak/>
        <w:t xml:space="preserve">өзіне дейін өмір сүрген адамдардың интеллектуальдік жетістіктерін игерген адам ғана: "Ақиқаттың қайдан шыққанына ұялатын ештеңе жоқ, ол тіпті біз танымайтын, білмейтін алыс елдерден болса да. Ақиқат іздеген адамға ақиқаттың өзінен жақсы ештеңе де жоқ, ақиқатты менсінбей, оны айтқан немесе бізге жеткізгендерге жоғарыдан қарауға болмайды: ақиқат-пен ешкімді төмендету мүмкін емес, керісінше - ақиқат кез-келген адамды нұрландырады". Әл-Кинди.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Аль-Киндидің философиялық көзқарастарын әрі-қарай дамытып, Аристотельдің еңбектерін араб тілінде аударып, оған көлемді түсініктер жасап және өзінің ерекше философиядағы ойларымен тарихта қалып, философия тарихында “Екінші мұғалім атағын алған Аль-Фараби болды. • Әль Фараби (толық аты Әбу Насыр Мұхамед Ибн Тархан Ибн Узлақ ) Қазақстан жерінде Отырар қаласында 870 -950 жж. Дүниеге келген. Таяу Шығыста Багдад пен Алеппо қаласында білім алып, араб тілі мен грек тілін игеріп, антикалық философияны зерттейді. • Аль-Фарабидің философиялық еңбектері көп. Солардың ішінен “Ғылымдарды іріктеу жөнінде , “Изгі қаланың тұрғандарының көзқарасы жөнінде , “Азаматтық саясат , “Мемлекет қайраткерінің нақыл сөздері , “Бақытқа жету жөнінде деген еңбектерін атап өтуге болады.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w:t>
      </w:r>
      <w:r w:rsidRPr="00543B2B">
        <w:rPr>
          <w:b/>
          <w:sz w:val="28"/>
          <w:szCs w:val="28"/>
          <w:lang w:val="kk-KZ" w:eastAsia="ru-RU"/>
        </w:rPr>
        <w:t>Қоғам өмірінің дамуы</w:t>
      </w:r>
      <w:r w:rsidRPr="00543B2B">
        <w:rPr>
          <w:sz w:val="28"/>
          <w:szCs w:val="28"/>
          <w:lang w:val="kk-KZ" w:eastAsia="ru-RU"/>
        </w:rPr>
        <w:t xml:space="preserve">, Аль-Фараби ойынша, негізінен Ел басында басқарып отырған адамның қасиеттерімен байланысты болғаннан кейін, ойшыл оның қандай болуы керектігіне аса зор назар аударған. • Ойшыл ондай адамның 12 қасиеті болу керек дейді. Сонында олардың бәрін 6 тұлғалық қасиеттерге әкеліп тірейді. Енді соларға назар аударарлық. • Біріншіден ол- даналық дәрежеге жетуі керек, яғни барлық істі ақыл-ой елегінен өткізіп, халықтың тарихи тәжірибесіне, әдет-ғұрыптарына, адамгершілік түсініктеріне сай келтіруі керек; • Екіншіден, ол- білімді адам болу керек, өзінің есінде өткен тарихтағы заңдар, әдет-ғұрып нормалары мен ережелерін жақсы білуі керек; • үшіншіден, әрқашанда тапқырлық көрсету керек, өйткені өмір үне бойы өзгерісте, олай болса елдің алдында бұрынғы-соңғы болмаған жаңа ақуал пайда болып, бұрынғы басқару тәсілдерінің бәрін, жоққа шығаруы мүмкін. Сондай жағдайда өмірге жаңаша қарап шығармашылық тұрғысынан жаңа шешімдерге жету қажет; • Төртіншіден, аңғарғыш, көреген болу қажет. Ел басшысы- тек бүгінгі күнді ғана ойлап қолмай, болашақ ұрпақтардың өмірі қандай болмақ; негізгі мақсат-халықтың әл-ауқатын өсіру-оны естен шығармау керек; • Бесіншіден, Өзінің сөзімен халықты елдің заңдарын бұлжытпай орындауға бағыттау болмақ; • Алтыншыдан, Ел басының денсаулығы, дене күші жақсы болуы керек; ол оған соғыс жүргізген кезде әсіресе қажет болады;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Абу Али Ибн Сина (980 -1037 жж. ) Бұхара төңірегінде дүние келіп Хамаданда 1037 жылда қайтыс болды. Ұлты тәжік. Еуропа халықтарына Авиценна деген атпен таныс. Негізгі еңбектерінің ішінде “Логика , “Риторика , “Поэтика , “Физика , “Жан жөнінде , “Метафизика т. с. с. • Авиценна дүниежүзілік аңғарған қауымға өзінің шығармашылығының екі жағымен </w:t>
      </w:r>
      <w:r w:rsidRPr="00543B2B">
        <w:rPr>
          <w:sz w:val="28"/>
          <w:szCs w:val="28"/>
          <w:lang w:val="kk-KZ" w:eastAsia="ru-RU"/>
        </w:rPr>
        <w:lastRenderedPageBreak/>
        <w:t xml:space="preserve">таныс. • Біріншіден, Ибн-Сина үлкен ғалым-дәрігер болған адам. Ол өзінің артынан әртүрлі ауруларды жазатын шөптердің қосындыларынан жасалатын 1000 дәрінің рецептін қалдырған. Оның “Ғылым тізбегі деген еңбегі Батыстағы Орта ғасырлық университеттерінде 400 жыл бойы негізгі оқулықтардың бірі болған.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Ибн-Сина Құдайды діндегі сияқты табиғатқа оның жаратушысы ретінде қарсы қоймайды. Құдай Дүниедегі барлықтың алғашқы себебі болғаннан кейін, материалдың Дүние Құдайсыз, ал Құдай бұл Дүниесіз өмір сүре алмайды деген пікірге келеді. Сонымен, Ибн. Синаның болмыстық көзқарасы пантеизмге өте жақын болды. • Ибн-Синаның Дүние тану іліміне келер болсақ ол адамның жандүниесінде потенциалды ақыл-ой бар дейді. Яғни, адам өз алдында жатқан дүниенің мән-мағынасын аша алатын мүмкіндігі бар. Бірақ ол - өте күрделі. Таным түйсіктердің қабылдауы арқылы басталады оны ол сезімдік тәжірибе дейді. Жалпылыққа адам заттардың қасиеттерін салыстыру арқылы жетеді. • Ақиқат дегеніміз - заттардың ішкі мән-мағынасы. Әр заттың ақиқаты оның өмір сүруінің ерекшелігінде, ал оның өзі сол заттың өзіндігін құрайды. Ақиқаттқа жетудің бірде-бір қажетті құралы - ол логика. Логика заңдары арқылы біз жалқылық пен жалпылықты ойлай аламыз. Жалпы жеке заттардың мән-мағнасын құрап жалқымен бірге өмір сүреді.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Шығыс философияның ұлы тұлғасы - Ибн Рушд (11261198 жж. ). Латынша аты - Аверроэс. Өмірге Испаниядағы Кордова қаласында Дүниеге келеді. Жас кезінде Мұсылман құқын, араб әдебиеті мен поэзиясын, соңынан дәрігерлік ғылымды, математика мен физиканы оқиды. Содан кейін философиямен айналыса бастайды. • Ибн-Рушд көп жылдар Севилья мен Кордовада қадилық (соттың) қызмет атқарады. Өмірінің кейбір кезеңдерінде өзінің көзқарастарына бола діни қуғындауға ұшырайды. Ибн-Рушд ғылыми еңбектерінің көпшілігін Аристотельдің еңбектеріне түсініктемелер жасауға арнайды. Еуропа философиясында “ұлы Комментатор (түсініктемеші) деген атаққа ие болған. • Негізгі еңбектері “Терістеуді теріске шығару , “Аспандағы денелердің қозғалысы жөнінде , “Алғашқы қозғаушы жөнінде , “Жан-дүние ғылымы жөнінде т. с. с. Соңынан оған Данте “Білетіндердің мұғалімі деген ат береді.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Ойшыл адам - өтпелі пенде, оның денесімен бірге жан дүниесі де келмеске кетеді - дейді. Бірақ, адамзаттың потенциалдық интеллекті - мәңгілік, ол Құдайдың ақылойымен қосылуға тырысады, ал ол орындалған кезде Дүниежүзілік адамзат тарихы сонымен аяқталады, - деген көзқараста болған. • Бұл тұжырымнан екі қорытынды шығуы мүмкін. Жеке адам мәңгілік болмаса да, адамзаттың рухы потенциалдық интеллект ретінде өмір сүргеннен кейін адам мистикалық-аскетикалық өмір салтын ұстауы керек. • Екінші қорытынды оған қарсы - егер адамның өмірі біреу-ақ болса, онда неше түрлі қызықтардан ләззат алып, осы Дүниеде бақытқа жетіп, ойнап-күлу керек.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lastRenderedPageBreak/>
        <w:t xml:space="preserve">• Ибн Халдун ұлы тарихшы, әлеуметтік және саяси философы. • Ибн Халдун (1332 -1406 жж. ) Шығыс философиясының жұлдыздарының бірі, сонымен қатар - тарихшы, мемлекет қайраткері. • Ибн-Халдун философ-елбасының басшылығымен әділетті қоғам орнату жоспарларын жасап, бірақ, сәтсіздікке ұшыраған. • Негізгі еңбегі - көптомды Араб, парсы, берберлердің тарихынан алынған өнеге болатын мысалдар кітабы. Бұл еңбекке ол кісі әдейі ерекше кітап ретінде Кіріспе (Аль-Муккадима) жазады, - онда негізінен қоғамға деген ұлы ойшылдың әлеуметтік философиялық көзқарастары көрсетілген. • Енді Ибн-Халдунның философиялық көзқарасына келер болсақ Дүние -ретке келтірілген, жетілген, бір-бірімен үйлесімге келген заттардан тұрады. Барлық заттардың негізінде алғашқы 4 элемент жатыр (су, от, ауа, жер). Олар әртүрлі бөлшектік өлшемде бір-бірімен қосылғаныменен, біреуі басым болуы қажет - әйтпесе зат өмір сүре алмайды. Заттың өмір сүруінде шешуші орынды туа біткен жылу алады, ал оның қайнар көзі отта.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Ибн-Халдун қоғамдағы дамудың негізгі екі сатысын көрсетеді. Оны ол екі ұғым арқылы береді: бірінші сатысы - Бидави , екіншісі - Хидари. Бұл сөздердің этимологиясын (алғашқы берілген мағнасын қарасақ, онда Бидави көшіп қону, ауылдық, алғашқы, - деген мағына береді. Ал Хидари болса, ол қалалық, астаналық, - деген мағнада. • Егер бидави сатысында адамдар мал бағу мен егін егумен айналысса. Хидари сатысында оларға қол өнерлік, сауда, ғылым мен өнер ұсынылады. • Алғашқы бидави сатысынан Хидари (цивилизациялық) сатысына өтудің негізгі себебі - өндіріс дамып қажеттіктен артық заттардың пайда болуы. Қажеттіліктен артық өңдіру - қымбат бағалы заттарды тудырып, соған ие болуға тырмысуды әкеледі. Сымбат киім, тәтті тағамдар, әсем сарайлар пайда болады. Ал соңғылардың өзі қол өнерді әрі қарай дамытуға, оның жаңа түрлерінің пайда болуына әкеледі. (Теріні өте нәзік өңдеу және бояу, моншақтардың әртүрін жасау, алтынды, қымбат бағалы тастардың өңдеудің жаңа түрлерін ашу т. с. с. ) • Сонымен қатар, молшылық ой еңбегінің кәсіби түрін тудырып, ғылым тез дами бастайды, кітаптар шығарылады т. с. с.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 </w:t>
      </w:r>
      <w:r w:rsidRPr="00543B2B">
        <w:rPr>
          <w:b/>
          <w:sz w:val="28"/>
          <w:szCs w:val="28"/>
          <w:lang w:val="kk-KZ" w:eastAsia="ru-RU"/>
        </w:rPr>
        <w:t>Мемлекеттің пайда болуы, өмір сүріп соңында күйреуі</w:t>
      </w:r>
      <w:r w:rsidRPr="00543B2B">
        <w:rPr>
          <w:sz w:val="28"/>
          <w:szCs w:val="28"/>
          <w:lang w:val="kk-KZ" w:eastAsia="ru-RU"/>
        </w:rPr>
        <w:t xml:space="preserve"> - Ибн. Халдунды өте қызықтырып, оның терең ойларын туғызған. Мемлекет, әрине, мүлік пайда болған кезде дүниеге келеді. Оның өзегін уақытында өте биік дәрежеде ұйымдасқан, ауыз-бірлігі биік ру, я болмаса тайпа құрайды. • Бірақ, уақыт өткен сайын мемлекет басшысы сол мемлекеттің басқару жүйесін құрайтын өзінің туыстарынан бірте-бірте алшақтай бастайды. • Олардың орнына басқа топтардан адамдар тартылып, неше түрлі көтеріңкі жағдайлар (привилегиялар) жасалып, оларға басқару істері тапсырылады. Осы сәттен бастап мемлекеттің күйреуі басталады, - деген ойға Ибн-Халдун келеді. Оның себебі – сол мемлекеттің негізін қалаған ішкі бірлігі мол алғашқы ру, я тайпа қуылғаннан кейін оның орнына келген адамдар тек жалақы үшін ғана қызмет етеді. Егер мемлекет үстіне қауіп төнсе, ол үшін жантәнін беретін адамдар олардың ішінде тым аз.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lastRenderedPageBreak/>
        <w:t xml:space="preserve">Әл Ғазали (1059 -1111) - мұсылман дүниесінде беделі мықты, Әл Фараби мен ибн Синаны кеп зерттеген, әл Ғазали өзінің пікірлерін "Философтарды терістеу" еңбегінде баяндады. Әл Ғазалиді ғылым мен философияны мүлдем теріске шығарушы деп санауға болмайды. Мысалы, ол математика, физика, медицина, логиканың практикалық пайдасын мойындайды, бірақ белгілі бір шекара болуы қажет, ғылыми тұжырымдарды теологиялық сұрақтарды шешу үшін пайдалану дұрыс емес, себебі философтардың бәріне сенбеу және құдайсыздық тән дейді. Әл Ғазали философтарды үш категорияға беледі: 1) дахриттер - Эмпедокл, Анаксагор, Демокрит және тағы басқа ежелгі философтар. Олар жаратушыны мойындамайды, дүниені мәңгілік деп есептейді; 2) жаратылыстанушылар - бәрін табиғи себептер арқылы түсіндіреді, о дүниені жоққа шығарады; 3) метафизиктер - Сократ, Платон, әл Фараби, ибн Сина - "философмұсылмандар". Әл Ғазалидің пікірінше, олардың үш қателігі бар: 1) дүниені мәңгілік деп есептейді; 2) олар алла тек универсалды нәрсені ғана біледі жеке нәрсені білмейді деп алланың мүмкіндігіне шек қояды; 3) таза рух мәңгілігі қайта тірілту, жазалауды жоққа шығарады. </w:t>
      </w:r>
    </w:p>
    <w:p w:rsidR="00543B2B" w:rsidRDefault="00543B2B" w:rsidP="00543B2B">
      <w:pPr>
        <w:pStyle w:val="af6"/>
        <w:ind w:firstLine="567"/>
        <w:jc w:val="both"/>
        <w:rPr>
          <w:sz w:val="28"/>
          <w:szCs w:val="28"/>
          <w:lang w:val="kk-KZ" w:eastAsia="ru-RU"/>
        </w:rPr>
      </w:pPr>
    </w:p>
    <w:p w:rsidR="00543B2B" w:rsidRPr="00543B2B" w:rsidRDefault="00543B2B" w:rsidP="00543B2B">
      <w:pPr>
        <w:pStyle w:val="af6"/>
        <w:ind w:firstLine="567"/>
        <w:jc w:val="both"/>
        <w:rPr>
          <w:b/>
          <w:sz w:val="28"/>
          <w:szCs w:val="28"/>
          <w:lang w:val="kk-KZ" w:eastAsia="ru-RU"/>
        </w:rPr>
      </w:pPr>
      <w:r w:rsidRPr="00543B2B">
        <w:rPr>
          <w:b/>
          <w:sz w:val="28"/>
          <w:szCs w:val="28"/>
          <w:lang w:val="kk-KZ" w:eastAsia="ru-RU"/>
        </w:rPr>
        <w:t>Әдістемелік ұсыныстар.</w:t>
      </w:r>
    </w:p>
    <w:p w:rsidR="00543B2B" w:rsidRPr="00543B2B" w:rsidRDefault="00543B2B" w:rsidP="00543B2B">
      <w:pPr>
        <w:pStyle w:val="af6"/>
        <w:ind w:firstLine="567"/>
        <w:jc w:val="both"/>
        <w:rPr>
          <w:sz w:val="28"/>
          <w:szCs w:val="28"/>
          <w:lang w:val="kk-KZ" w:eastAsia="ru-RU"/>
        </w:rPr>
      </w:pPr>
      <w:r w:rsidRPr="00543B2B">
        <w:rPr>
          <w:b/>
          <w:sz w:val="28"/>
          <w:szCs w:val="28"/>
          <w:lang w:val="kk-KZ" w:eastAsia="ru-RU"/>
        </w:rPr>
        <w:t>1.Арабтардың шапқыншылығының нәтижесінде VІІІ ғасыр басына қарай</w:t>
      </w:r>
      <w:r w:rsidRPr="00543B2B">
        <w:rPr>
          <w:sz w:val="28"/>
          <w:szCs w:val="28"/>
          <w:lang w:val="kk-KZ" w:eastAsia="ru-RU"/>
        </w:rPr>
        <w:t xml:space="preserve"> батыста Испания мен Мароккода, шығыста - Орталық Азия мен Үнді еліне дейінгі жерлерге жаңа дін кеңінен тарай бастады. Ислам тарихы негізінен екі: арабтық және түріктік кезеңнен тұрады. Соңғысы түріктердің арабтар мен парсыларды жеңіп, XII ғасыр аяғына таман түрік мемлекетінің үстемдігі орнауымен байланысты болды. ХҮІ ғ. таман Осман өктемдік империясы құрылып, оның ресми діні ислам болып бекітілді. Оған біріккен халықтардың дәстүрлі мәдениетінің өзара қарым-қатынасының нәтижесінде ерекше синкреттік мәдениет, (әдебиетте мұсылмандық деп те атайды) қалыптасты.</w:t>
      </w:r>
    </w:p>
    <w:p w:rsidR="00543B2B" w:rsidRPr="00543B2B" w:rsidRDefault="00543B2B" w:rsidP="00543B2B">
      <w:pPr>
        <w:pStyle w:val="af6"/>
        <w:ind w:firstLine="567"/>
        <w:jc w:val="both"/>
        <w:rPr>
          <w:sz w:val="28"/>
          <w:szCs w:val="28"/>
          <w:lang w:val="kk-KZ" w:eastAsia="ru-RU"/>
        </w:rPr>
      </w:pPr>
      <w:r w:rsidRPr="00543B2B">
        <w:rPr>
          <w:b/>
          <w:sz w:val="28"/>
          <w:szCs w:val="28"/>
          <w:lang w:val="kk-KZ" w:eastAsia="ru-RU"/>
        </w:rPr>
        <w:t>2.Ислам елдерінде тұтастай инквизиция жүйесіне айналған шіркеу</w:t>
      </w:r>
      <w:r w:rsidRPr="00543B2B">
        <w:rPr>
          <w:sz w:val="28"/>
          <w:szCs w:val="28"/>
          <w:lang w:val="kk-KZ" w:eastAsia="ru-RU"/>
        </w:rPr>
        <w:t xml:space="preserve"> соборлары болған жоқ. Исламды түсіндіру және оны қадағалау жеке заңгерлер мен діни ғұламаларға сеніп тапсырылды. </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 xml:space="preserve">Мұның өзі мұсылман дүниесінде философия мен дінитаным ақиқаттарының өзіндік тәуелсіздіктерін айқындады. Ол кейіннен Ибн-Рушд және басқа ойшылдардың ілімінде негізделген қос ақиқат теориясы еді. </w:t>
      </w:r>
    </w:p>
    <w:p w:rsidR="00543B2B" w:rsidRPr="00543B2B" w:rsidRDefault="00543B2B" w:rsidP="00543B2B">
      <w:pPr>
        <w:pStyle w:val="af6"/>
        <w:ind w:firstLine="567"/>
        <w:jc w:val="both"/>
        <w:rPr>
          <w:sz w:val="28"/>
          <w:szCs w:val="28"/>
          <w:lang w:val="kk-KZ" w:eastAsia="ru-RU"/>
        </w:rPr>
      </w:pPr>
      <w:r w:rsidRPr="00543B2B">
        <w:rPr>
          <w:b/>
          <w:sz w:val="28"/>
          <w:szCs w:val="28"/>
          <w:lang w:val="kk-KZ" w:eastAsia="ru-RU"/>
        </w:rPr>
        <w:t>3.Мұсылман философясы мен мәдениетінің шырқау биігі IX ғ.</w:t>
      </w:r>
      <w:r w:rsidRPr="00543B2B">
        <w:rPr>
          <w:sz w:val="28"/>
          <w:szCs w:val="28"/>
          <w:lang w:val="kk-KZ" w:eastAsia="ru-RU"/>
        </w:rPr>
        <w:t xml:space="preserve"> Аббасидтер халифатында аль-Мамун (813-833 жж.) билік еткен кезге сәйкес келді. Халиф аль-Мамун Бағдад қаласында Даналық үйін ашып, онда ежелгі философиялық және ғылыми түрдегі қолжазбаларды жинақтады. Тарихи дерек ретінде атап өтетін жәйт, - Аль-Мамун 830 жылы Византияны талқандағанда құн ретінде ақша немесе асыл бұйымдар емес, ежелгі дана философтардың кітаптарын атаған. Даналық үйінде көптеген көшірушілер, шығармаларды жүйелендірушілер қызмет істеп, қолжазбалар мен кітаптарды араб тіліне аударған.</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lastRenderedPageBreak/>
        <w:t>IX-XII ғасырлар аралығы - мұсылман рационализмінің шырқау шыңы. Бұл кезде атақты ойшылдар әль-Фараби (870— 950), Ибн-Сина (980-1037), Ибн Рушд (1116-1198) және басқалар шығармашылықпен айналысты. Бірақ XII ғасырда мистикалық ағым етек ала бастады. Оның негізгі өкілі - Абу Хамид Мухаммед Газали (1058-1111). Осман империясының соңғы жылдарында негізінен схоластикалық философия күш алып кетті. Ибн-Сина философияда Шығыс аристотелшілдігі мен жаңа платоншылдық дәстүрлерін дамытты. Оның басты философиялық шығармасы “Құтқару кітабы”.</w:t>
      </w:r>
    </w:p>
    <w:p w:rsidR="00543B2B" w:rsidRPr="00543B2B" w:rsidRDefault="00543B2B" w:rsidP="00543B2B">
      <w:pPr>
        <w:pStyle w:val="af6"/>
        <w:ind w:firstLine="567"/>
        <w:jc w:val="both"/>
        <w:rPr>
          <w:sz w:val="28"/>
          <w:szCs w:val="28"/>
          <w:lang w:val="kk-KZ" w:eastAsia="ru-RU"/>
        </w:rPr>
      </w:pPr>
      <w:r w:rsidRPr="00543B2B">
        <w:rPr>
          <w:sz w:val="28"/>
          <w:szCs w:val="28"/>
          <w:lang w:val="kk-KZ" w:eastAsia="ru-RU"/>
        </w:rPr>
        <w:t>Газали еңбектері Шығыс перипатетизміндегі “атеистік” және “еретикалық” тұжырымдарды теріс-теуге, ең алдымен Фараби мен Ибн-Синаның натуралистік және рационалистік тұжырымдамасына қарсы бағытталды. Оның негізгі еңбегі “Адасудан азаттау’’ кітабы. Ибн-Рушд адамның таным мүмкіндігін шектеу идеяларына қарсы шықты. Оның кейбіреулерге ғана тән рационалды дін және барлық адамдарға бірдей бейнелі - аллегориялық дін деп бөлген тұжырымдамасы кейінде қалыптасқан қос ақиқатты ілімнің қайнар көзіне айналды.</w:t>
      </w:r>
    </w:p>
    <w:p w:rsidR="00543B2B" w:rsidRPr="00543B2B" w:rsidRDefault="00543B2B" w:rsidP="00543B2B">
      <w:pPr>
        <w:pStyle w:val="af6"/>
        <w:ind w:firstLine="567"/>
        <w:jc w:val="both"/>
        <w:rPr>
          <w:sz w:val="28"/>
          <w:szCs w:val="28"/>
          <w:lang w:val="kk-KZ" w:eastAsia="ru-RU"/>
        </w:rPr>
      </w:pPr>
    </w:p>
    <w:p w:rsidR="00543B2B" w:rsidRPr="00543B2B" w:rsidRDefault="00543B2B" w:rsidP="00543B2B">
      <w:pPr>
        <w:pStyle w:val="Default"/>
        <w:rPr>
          <w:b/>
          <w:bCs/>
          <w:iCs/>
          <w:sz w:val="28"/>
          <w:szCs w:val="28"/>
          <w:lang w:val="kk-KZ"/>
        </w:rPr>
      </w:pPr>
      <w:r w:rsidRPr="00543B2B">
        <w:rPr>
          <w:b/>
          <w:bCs/>
          <w:iCs/>
          <w:sz w:val="28"/>
          <w:szCs w:val="28"/>
          <w:lang w:val="kk-KZ"/>
        </w:rPr>
        <w:t>Бақылау сұрақтаоры</w:t>
      </w:r>
    </w:p>
    <w:p w:rsidR="00543B2B" w:rsidRPr="00543B2B" w:rsidRDefault="00543B2B" w:rsidP="00543B2B">
      <w:pPr>
        <w:pStyle w:val="Default"/>
        <w:rPr>
          <w:bCs/>
          <w:iCs/>
          <w:sz w:val="28"/>
          <w:szCs w:val="28"/>
          <w:lang w:val="kk-KZ"/>
        </w:rPr>
      </w:pPr>
      <w:r w:rsidRPr="00543B2B">
        <w:rPr>
          <w:sz w:val="28"/>
          <w:szCs w:val="28"/>
          <w:lang w:val="kk-KZ"/>
        </w:rPr>
        <w:t>1. Білімнің  тұлғаның қалыптасуы мен дамуында  атқаратын ролі қандай?</w:t>
      </w:r>
    </w:p>
    <w:p w:rsidR="00543B2B" w:rsidRPr="00543B2B" w:rsidRDefault="00543B2B" w:rsidP="00543B2B">
      <w:pPr>
        <w:spacing w:after="0" w:line="240" w:lineRule="auto"/>
        <w:jc w:val="both"/>
        <w:rPr>
          <w:rFonts w:ascii="Times New Roman" w:hAnsi="Times New Roman"/>
          <w:sz w:val="28"/>
          <w:szCs w:val="28"/>
          <w:lang w:val="kk-KZ"/>
        </w:rPr>
      </w:pPr>
      <w:r w:rsidRPr="00543B2B">
        <w:rPr>
          <w:rFonts w:ascii="Times New Roman" w:hAnsi="Times New Roman"/>
          <w:sz w:val="28"/>
          <w:szCs w:val="28"/>
          <w:lang w:val="kk-KZ"/>
        </w:rPr>
        <w:t>2. В.И.Дальдің және А.А.Асмоловтың білімге берген анықтамалары қандай?</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bCs/>
          <w:color w:val="000000"/>
          <w:sz w:val="28"/>
          <w:szCs w:val="28"/>
          <w:lang w:val="kk-KZ"/>
        </w:rPr>
        <w:t>3. Ғылымның өрлеуі қай кезеңге сәйкес келеді?</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4.  Ғылымға дейінгі саты қандай болған?</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bCs/>
          <w:color w:val="000000"/>
          <w:sz w:val="28"/>
          <w:szCs w:val="28"/>
          <w:lang w:val="kk-KZ"/>
        </w:rPr>
        <w:t>5. Мәдениет жүйесіндегі ғылымның орны қандай?</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6. Ғылым ұғымының мәні неде?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7.  Ғылым ұғымының классификациясын талдаңыз</w:t>
      </w:r>
    </w:p>
    <w:p w:rsidR="00543B2B" w:rsidRPr="00543B2B" w:rsidRDefault="00543B2B" w:rsidP="00543B2B">
      <w:pPr>
        <w:pStyle w:val="Default"/>
        <w:rPr>
          <w:bCs/>
          <w:iCs/>
          <w:sz w:val="28"/>
          <w:szCs w:val="28"/>
          <w:lang w:val="kk-KZ"/>
        </w:rPr>
      </w:pPr>
      <w:r w:rsidRPr="00543B2B">
        <w:rPr>
          <w:rFonts w:eastAsiaTheme="minorHAnsi"/>
          <w:sz w:val="28"/>
          <w:szCs w:val="28"/>
          <w:lang w:val="kk-KZ" w:eastAsia="en-US"/>
        </w:rPr>
        <w:t>8.  Ғылымның қандай қызметтерін атай аласыз?</w:t>
      </w:r>
    </w:p>
    <w:p w:rsidR="00543B2B" w:rsidRPr="00543B2B" w:rsidRDefault="00543B2B" w:rsidP="00543B2B">
      <w:pPr>
        <w:spacing w:after="0" w:line="240" w:lineRule="auto"/>
        <w:jc w:val="both"/>
        <w:rPr>
          <w:rFonts w:ascii="Times New Roman" w:hAnsi="Times New Roman"/>
          <w:b/>
          <w:bCs/>
          <w:iCs/>
          <w:sz w:val="28"/>
          <w:szCs w:val="28"/>
          <w:lang w:val="kk-KZ"/>
        </w:rPr>
      </w:pPr>
    </w:p>
    <w:p w:rsidR="00543B2B" w:rsidRPr="00543B2B" w:rsidRDefault="00543B2B" w:rsidP="00543B2B">
      <w:pPr>
        <w:autoSpaceDE w:val="0"/>
        <w:autoSpaceDN w:val="0"/>
        <w:adjustRightInd w:val="0"/>
        <w:spacing w:after="0" w:line="240" w:lineRule="auto"/>
        <w:rPr>
          <w:rFonts w:ascii="Times New Roman" w:eastAsiaTheme="minorHAnsi" w:hAnsi="Times New Roman"/>
          <w:b/>
          <w:color w:val="000000"/>
          <w:sz w:val="28"/>
          <w:szCs w:val="28"/>
          <w:lang w:val="kk-KZ"/>
        </w:rPr>
      </w:pPr>
      <w:r w:rsidRPr="00543B2B">
        <w:rPr>
          <w:rFonts w:ascii="Times New Roman" w:eastAsiaTheme="minorHAnsi" w:hAnsi="Times New Roman"/>
          <w:b/>
          <w:color w:val="000000"/>
          <w:sz w:val="28"/>
          <w:szCs w:val="28"/>
          <w:lang w:val="kk-KZ"/>
        </w:rPr>
        <w:t xml:space="preserve"> Баяндама және реферат сұрақтары</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bCs/>
          <w:color w:val="000000"/>
          <w:sz w:val="28"/>
          <w:szCs w:val="28"/>
          <w:lang w:val="kk-KZ"/>
        </w:rPr>
        <w:t xml:space="preserve">1. Ақпараттық қоғам концепциясы (П. Сорокин т.б)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2. Ақпараттың әлеуметтік маңызы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3. Қазіргі ақпараттық технологиялар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4. Ақпараттану процесі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bCs/>
          <w:color w:val="000000"/>
          <w:sz w:val="28"/>
          <w:szCs w:val="28"/>
          <w:lang w:val="kk-KZ"/>
        </w:rPr>
        <w:t xml:space="preserve">5. Қазіргі өркениет және ғылым ерекшелігі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6. Тарихтың қалыптасуында техногенді өркениет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7. Техногенды өркениеттің қалыптасуындағы ғылымның рөлі.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bCs/>
          <w:color w:val="000000"/>
          <w:sz w:val="28"/>
          <w:szCs w:val="28"/>
          <w:lang w:val="kk-KZ"/>
        </w:rPr>
        <w:t xml:space="preserve">8. Ғылымның танымдық-философиялық мәні </w:t>
      </w:r>
    </w:p>
    <w:p w:rsidR="00543B2B" w:rsidRPr="00543B2B" w:rsidRDefault="00543B2B" w:rsidP="00543B2B">
      <w:pPr>
        <w:autoSpaceDE w:val="0"/>
        <w:autoSpaceDN w:val="0"/>
        <w:adjustRightInd w:val="0"/>
        <w:spacing w:after="0" w:line="240" w:lineRule="auto"/>
        <w:rPr>
          <w:rFonts w:ascii="Times New Roman" w:eastAsiaTheme="minorHAnsi" w:hAnsi="Times New Roman"/>
          <w:bCs/>
          <w:color w:val="000000"/>
          <w:sz w:val="28"/>
          <w:szCs w:val="28"/>
          <w:lang w:val="kk-KZ"/>
        </w:rPr>
      </w:pPr>
      <w:r w:rsidRPr="00543B2B">
        <w:rPr>
          <w:rFonts w:ascii="Times New Roman" w:eastAsiaTheme="minorHAnsi" w:hAnsi="Times New Roman"/>
          <w:bCs/>
          <w:color w:val="000000"/>
          <w:sz w:val="28"/>
          <w:szCs w:val="28"/>
          <w:lang w:val="kk-KZ"/>
        </w:rPr>
        <w:t>9. В.И.Вернадский мен С.Л.Франктің ғылыми философиялық ойлары</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10. Ноосфера концепциясы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11. «Ғылыми шығармашылық жарылыс» ұғымы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12. Франк іліміндегі философия мен ғылым.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bCs/>
          <w:color w:val="000000"/>
          <w:sz w:val="28"/>
          <w:szCs w:val="28"/>
          <w:lang w:val="kk-KZ"/>
        </w:rPr>
        <w:t xml:space="preserve">13.  Ғылым тарихының орны және проблемалары.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14. Ғылымның даму тарихының заңдылықтары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15. Ғылыми білімнің өсуі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bCs/>
          <w:color w:val="000000"/>
          <w:sz w:val="28"/>
          <w:szCs w:val="28"/>
          <w:lang w:val="kk-KZ"/>
        </w:rPr>
        <w:t xml:space="preserve">16. Ғылыми революциялардың мәні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lastRenderedPageBreak/>
        <w:t xml:space="preserve">17. Ғылыми революцияның бірінші және екінші сатылары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bCs/>
          <w:color w:val="000000"/>
          <w:sz w:val="28"/>
          <w:szCs w:val="28"/>
          <w:lang w:val="kk-KZ"/>
        </w:rPr>
        <w:t xml:space="preserve">18. Интернет және оның философиялық маңызы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19. Ақпараттандыру үрдістерін жаһандандыру салдары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20. Қазіргі кездегі компьютерлік революция: интернет </w:t>
      </w:r>
    </w:p>
    <w:p w:rsidR="00543B2B" w:rsidRPr="00543B2B" w:rsidRDefault="00543B2B" w:rsidP="00543B2B">
      <w:pPr>
        <w:autoSpaceDE w:val="0"/>
        <w:autoSpaceDN w:val="0"/>
        <w:adjustRightInd w:val="0"/>
        <w:spacing w:after="0" w:line="240" w:lineRule="auto"/>
        <w:rPr>
          <w:rFonts w:ascii="Times New Roman" w:eastAsiaTheme="minorHAnsi" w:hAnsi="Times New Roman"/>
          <w:color w:val="000000"/>
          <w:sz w:val="28"/>
          <w:szCs w:val="28"/>
          <w:lang w:val="kk-KZ"/>
        </w:rPr>
      </w:pPr>
      <w:r w:rsidRPr="00543B2B">
        <w:rPr>
          <w:rFonts w:ascii="Times New Roman" w:eastAsiaTheme="minorHAnsi" w:hAnsi="Times New Roman"/>
          <w:color w:val="000000"/>
          <w:sz w:val="28"/>
          <w:szCs w:val="28"/>
          <w:lang w:val="kk-KZ"/>
        </w:rPr>
        <w:t xml:space="preserve">21.  Виртуалдық шындық </w:t>
      </w:r>
    </w:p>
    <w:p w:rsidR="00543B2B" w:rsidRPr="00543B2B" w:rsidRDefault="00543B2B" w:rsidP="00543B2B">
      <w:pPr>
        <w:pStyle w:val="af6"/>
        <w:ind w:firstLine="567"/>
        <w:jc w:val="both"/>
        <w:rPr>
          <w:sz w:val="28"/>
          <w:szCs w:val="28"/>
          <w:lang w:val="kk-KZ" w:eastAsia="ru-RU"/>
        </w:rPr>
      </w:pPr>
    </w:p>
    <w:p w:rsidR="00543B2B" w:rsidRPr="00543B2B" w:rsidRDefault="00543B2B" w:rsidP="00543B2B">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543B2B">
      <w:pPr>
        <w:spacing w:after="0" w:line="240" w:lineRule="auto"/>
        <w:ind w:firstLine="567"/>
        <w:jc w:val="center"/>
        <w:rPr>
          <w:rFonts w:ascii="Times New Roman" w:hAnsi="Times New Roman"/>
          <w:b/>
          <w:color w:val="000000"/>
          <w:sz w:val="28"/>
          <w:szCs w:val="28"/>
          <w:lang w:val="kk-KZ"/>
        </w:rPr>
      </w:pPr>
      <w:r w:rsidRPr="00543B2B">
        <w:rPr>
          <w:rFonts w:ascii="Times New Roman" w:hAnsi="Times New Roman"/>
          <w:b/>
          <w:color w:val="000000"/>
          <w:sz w:val="28"/>
          <w:szCs w:val="28"/>
          <w:lang w:val="kk-KZ"/>
        </w:rPr>
        <w:t>Қорытынды</w:t>
      </w:r>
    </w:p>
    <w:p w:rsidR="00BB7E65" w:rsidRDefault="00543B2B" w:rsidP="00543B2B">
      <w:pPr>
        <w:spacing w:after="0" w:line="240" w:lineRule="auto"/>
        <w:ind w:firstLine="567"/>
        <w:jc w:val="both"/>
        <w:rPr>
          <w:rFonts w:ascii="Times New Roman" w:hAnsi="Times New Roman"/>
          <w:b/>
          <w:sz w:val="28"/>
          <w:szCs w:val="28"/>
          <w:lang w:val="kk-KZ" w:eastAsia="ru-RU"/>
        </w:rPr>
      </w:pPr>
      <w:r w:rsidRPr="00543B2B">
        <w:rPr>
          <w:rFonts w:ascii="Times New Roman" w:hAnsi="Times New Roman"/>
          <w:color w:val="000000"/>
          <w:sz w:val="28"/>
          <w:szCs w:val="28"/>
          <w:lang w:val="kk-KZ"/>
        </w:rPr>
        <w:t>Қазіргі кезде сабаққа дайындалу барысында мұғалім сабақ мазмұны студенттер үшін танымдылығы жағынан қызықты әрі жаңаша өтуі үшін өзінің бағалы уақытын қажетті материалды іздеу мен жүйелеуге жұмсайды. Себебі қазіргі ақпараттық заманда студентке берілетін ақпараттың молдығын ескере отырып, оны оңайлатып, жеңілдетіп, студентті қызықтырып, жалықтырып алмай жеткізу заман талабы. Сонымен қатар практикалық сабақтарда  мультимедиялық технологияны қолдану өте тиімді де орынды болмақ. Электрондық, мультимедиялық құралдарды қолдану сабақ сапасын арттыра түсетіні сөзсіз, әрине егер оны дұрыс, әрі мақсатты түрде қолдана білсек. Қазіргі таңдағы техникалық құралдар оқытушының жұмысын  жеңілдетіп, білім беруді жетілдіру жолында  жаңа мүмкіншіліктерге жол ашады. Сондықтан практикалық сабақтарда мультимедиялық құралдарды қолдануды да ұмытпаған жөн. Бұл білім берудің сапасын арттырудың тиімді жолдарының бірі екендігін есте сақтайық.</w:t>
      </w:r>
      <w:r w:rsidR="00BB7E65" w:rsidRPr="00BB7E65">
        <w:rPr>
          <w:rFonts w:ascii="Times New Roman" w:hAnsi="Times New Roman"/>
          <w:b/>
          <w:sz w:val="28"/>
          <w:szCs w:val="28"/>
          <w:lang w:val="kk-KZ" w:eastAsia="ru-RU"/>
        </w:rPr>
        <w:t xml:space="preserve"> </w:t>
      </w:r>
    </w:p>
    <w:p w:rsidR="00543B2B" w:rsidRPr="00543B2B" w:rsidRDefault="00BB7E65" w:rsidP="00543B2B">
      <w:pPr>
        <w:spacing w:after="0" w:line="240" w:lineRule="auto"/>
        <w:ind w:firstLine="567"/>
        <w:jc w:val="both"/>
        <w:rPr>
          <w:rFonts w:ascii="Times New Roman" w:hAnsi="Times New Roman"/>
          <w:b/>
          <w:bCs/>
          <w:color w:val="000000"/>
          <w:sz w:val="28"/>
          <w:szCs w:val="28"/>
          <w:lang w:val="kk-KZ"/>
        </w:rPr>
      </w:pPr>
      <w:r w:rsidRPr="00BB7E65">
        <w:rPr>
          <w:rFonts w:ascii="Times New Roman" w:hAnsi="Times New Roman"/>
          <w:sz w:val="28"/>
          <w:szCs w:val="28"/>
          <w:lang w:val="kk-KZ" w:eastAsia="ru-RU"/>
        </w:rPr>
        <w:t>Қоғам өмірінің дамуы, Аль-Фараби ойынша, негізінен Ел басында басқарып отырған адамның қасиеттерімен байланысты болғаннан кейін, ойшыл оның қандай болуы керектігіне аса зор назар аударған. • Ойшыл ондай адамның 12 қасиеті болу керек дейді. Сонында олардың бәрін 6 тұлғалық қасиеттерге әкеліп тірейді. Енді соларға назар аударарлық. • Біріншіден ол- даналық дәрежеге жетуі керек, яғни барлық істі ақыл-ой елегінен өткізіп, халықтың тарихи тәжірибесіне, әдет-ғұрыптарына, адамгершілік түсініктеріне сай келтіруі керек; • Екіншіден, ол- білімді адам болу керек, өзінің есінде өткен тарихтағы заңдар, әдет-ғұрып нормалары мен ережелерін жақсы білуі керек; • үшіншіден, әрқашанда тапқырлық көрсету керек, өйткені өмір үне бойы өзгерісте, олай болса елдің алдында бұрынғы-соңғы болмаған жаңа ақуал пайда болып, бұрынғы басқару тәсілдерінің бәрін, жоққа шығаруы мүмкін. Сондай жағдайда өмірге жаңаша қарап шығармашылық тұрғысынан жаңа шешімдерге жету қажет; • Төртіншіден, аңғарғыш, көреген болу қажет. Ел басшысы- тек бүгінгі күнді ғана ойлап қолмай, болашақ ұрпақтардың өмірі қандай болмақ; негізгі мақсат-халықтың әл-ауқатын өсіру-оны естен шығармау керек; • Бесіншіден, Өзінің сөзімен халықты елдің заңдарын бұлжытпай орындауға бағыттау болмақ; • Алтыншыдан, Ел басының денсаулығы, дене күші жақсы болуы керек; ол оған соғыс жүргізген кезде әсіресе қажет болады</w:t>
      </w:r>
    </w:p>
    <w:p w:rsidR="00543B2B" w:rsidRPr="00543B2B" w:rsidRDefault="00543B2B" w:rsidP="00543B2B">
      <w:pPr>
        <w:jc w:val="both"/>
        <w:rPr>
          <w:rFonts w:ascii="Times New Roman" w:hAnsi="Times New Roman"/>
          <w:b/>
          <w:bCs/>
          <w:color w:val="000000"/>
          <w:sz w:val="28"/>
          <w:szCs w:val="28"/>
          <w:lang w:val="kk-KZ"/>
        </w:rPr>
      </w:pPr>
      <w:r w:rsidRPr="00543B2B">
        <w:rPr>
          <w:rFonts w:ascii="Times New Roman" w:hAnsi="Times New Roman"/>
          <w:b/>
          <w:bCs/>
          <w:color w:val="000000"/>
          <w:sz w:val="28"/>
          <w:szCs w:val="28"/>
          <w:lang w:val="kk-KZ"/>
        </w:rPr>
        <w:br w:type="page"/>
      </w:r>
    </w:p>
    <w:p w:rsidR="00543B2B" w:rsidRPr="00543B2B" w:rsidRDefault="00543B2B" w:rsidP="00543B2B">
      <w:pPr>
        <w:pStyle w:val="af6"/>
        <w:ind w:firstLine="567"/>
        <w:jc w:val="center"/>
        <w:rPr>
          <w:b/>
          <w:sz w:val="28"/>
          <w:szCs w:val="28"/>
          <w:lang w:val="kk-KZ" w:eastAsia="ru-RU"/>
        </w:rPr>
      </w:pPr>
      <w:r w:rsidRPr="00543B2B">
        <w:rPr>
          <w:b/>
          <w:sz w:val="28"/>
          <w:szCs w:val="28"/>
          <w:lang w:val="kk-KZ" w:eastAsia="ru-RU"/>
        </w:rPr>
        <w:lastRenderedPageBreak/>
        <w:t>ПАЙДАЛАНЫЛҒАН ӘДЕБИЕТТЕР:</w:t>
      </w:r>
    </w:p>
    <w:p w:rsidR="00543B2B" w:rsidRPr="00543B2B" w:rsidRDefault="00543B2B" w:rsidP="00543B2B">
      <w:pPr>
        <w:pStyle w:val="af6"/>
        <w:ind w:firstLine="567"/>
        <w:jc w:val="both"/>
        <w:rPr>
          <w:sz w:val="28"/>
          <w:szCs w:val="28"/>
          <w:lang w:val="kk-KZ" w:eastAsia="ru-RU"/>
        </w:rPr>
      </w:pPr>
    </w:p>
    <w:p w:rsidR="00887B1D" w:rsidRPr="00543B2B" w:rsidRDefault="00543B2B" w:rsidP="00887B1D">
      <w:pPr>
        <w:pStyle w:val="af6"/>
        <w:ind w:firstLine="567"/>
        <w:jc w:val="both"/>
        <w:rPr>
          <w:b/>
          <w:sz w:val="28"/>
          <w:szCs w:val="28"/>
          <w:lang w:val="kk-KZ" w:eastAsia="ru-RU"/>
        </w:rPr>
      </w:pPr>
      <w:r w:rsidRPr="00543B2B">
        <w:rPr>
          <w:b/>
          <w:sz w:val="28"/>
          <w:szCs w:val="28"/>
          <w:lang w:val="kk-KZ" w:eastAsia="ru-RU"/>
        </w:rPr>
        <w:t>НЕГІЗГІ</w:t>
      </w:r>
      <w:r w:rsidR="00887B1D" w:rsidRPr="00543B2B">
        <w:rPr>
          <w:b/>
          <w:sz w:val="28"/>
          <w:szCs w:val="28"/>
          <w:lang w:val="kk-KZ" w:eastAsia="ru-RU"/>
        </w:rPr>
        <w:t>:</w:t>
      </w:r>
    </w:p>
    <w:p w:rsidR="00887B1D" w:rsidRPr="00543B2B" w:rsidRDefault="00887B1D" w:rsidP="00887B1D">
      <w:pPr>
        <w:pStyle w:val="af6"/>
        <w:ind w:firstLine="567"/>
        <w:jc w:val="both"/>
        <w:rPr>
          <w:sz w:val="28"/>
          <w:szCs w:val="28"/>
          <w:lang w:val="kk-KZ" w:eastAsia="ru-RU"/>
        </w:rPr>
      </w:pPr>
      <w:r w:rsidRPr="00543B2B">
        <w:rPr>
          <w:sz w:val="28"/>
          <w:szCs w:val="28"/>
          <w:lang w:val="kk-KZ" w:eastAsia="ru-RU"/>
        </w:rPr>
        <w:t>1. Философия. Д.Кішібековтың басшылығымен А., 1991</w:t>
      </w:r>
    </w:p>
    <w:p w:rsidR="00887B1D" w:rsidRPr="00543B2B" w:rsidRDefault="00887B1D" w:rsidP="00887B1D">
      <w:pPr>
        <w:pStyle w:val="af6"/>
        <w:ind w:firstLine="567"/>
        <w:jc w:val="both"/>
        <w:rPr>
          <w:sz w:val="28"/>
          <w:szCs w:val="28"/>
          <w:lang w:val="kk-KZ" w:eastAsia="ru-RU"/>
        </w:rPr>
      </w:pPr>
      <w:r w:rsidRPr="00543B2B">
        <w:rPr>
          <w:sz w:val="28"/>
          <w:szCs w:val="28"/>
          <w:lang w:val="kk-KZ" w:eastAsia="ru-RU"/>
        </w:rPr>
        <w:t>2. Молдабеков Ж., Қасабек А. Шығыс философиясы А.,2001</w:t>
      </w:r>
    </w:p>
    <w:p w:rsidR="00887B1D" w:rsidRPr="00543B2B" w:rsidRDefault="00887B1D" w:rsidP="00887B1D">
      <w:pPr>
        <w:pStyle w:val="af6"/>
        <w:ind w:firstLine="567"/>
        <w:jc w:val="both"/>
        <w:rPr>
          <w:sz w:val="28"/>
          <w:szCs w:val="28"/>
          <w:lang w:val="kk-KZ" w:eastAsia="ru-RU"/>
        </w:rPr>
      </w:pPr>
      <w:r w:rsidRPr="00543B2B">
        <w:rPr>
          <w:sz w:val="28"/>
          <w:szCs w:val="28"/>
          <w:lang w:val="kk-KZ" w:eastAsia="ru-RU"/>
        </w:rPr>
        <w:t>3. Алтай Ж., Қасабек А., Мухамбетали К. Философия тарихы А.,1999</w:t>
      </w:r>
    </w:p>
    <w:p w:rsidR="00887B1D" w:rsidRPr="00543B2B" w:rsidRDefault="00887B1D" w:rsidP="00887B1D">
      <w:pPr>
        <w:pStyle w:val="af6"/>
        <w:ind w:firstLine="567"/>
        <w:jc w:val="both"/>
        <w:rPr>
          <w:sz w:val="28"/>
          <w:szCs w:val="28"/>
          <w:lang w:val="kk-KZ" w:eastAsia="ru-RU"/>
        </w:rPr>
      </w:pPr>
      <w:r w:rsidRPr="00543B2B">
        <w:rPr>
          <w:sz w:val="28"/>
          <w:szCs w:val="28"/>
          <w:lang w:val="kk-KZ" w:eastAsia="ru-RU"/>
        </w:rPr>
        <w:t>4. Әбішев К. Философия А., 1998</w:t>
      </w:r>
    </w:p>
    <w:p w:rsidR="00887B1D" w:rsidRPr="00543B2B" w:rsidRDefault="00887B1D" w:rsidP="00887B1D">
      <w:pPr>
        <w:pStyle w:val="af6"/>
        <w:ind w:firstLine="567"/>
        <w:jc w:val="both"/>
        <w:rPr>
          <w:sz w:val="28"/>
          <w:szCs w:val="28"/>
          <w:lang w:val="kk-KZ" w:eastAsia="ru-RU"/>
        </w:rPr>
      </w:pPr>
      <w:r w:rsidRPr="00543B2B">
        <w:rPr>
          <w:sz w:val="28"/>
          <w:szCs w:val="28"/>
          <w:lang w:val="kk-KZ" w:eastAsia="ru-RU"/>
        </w:rPr>
        <w:t>5. Тұрғынбаев Ә. Философия А.,2001</w:t>
      </w:r>
    </w:p>
    <w:p w:rsidR="00887B1D" w:rsidRPr="00543B2B" w:rsidRDefault="00887B1D" w:rsidP="00887B1D">
      <w:pPr>
        <w:pStyle w:val="af6"/>
        <w:ind w:firstLine="567"/>
        <w:jc w:val="both"/>
        <w:rPr>
          <w:sz w:val="28"/>
          <w:szCs w:val="28"/>
          <w:lang w:val="kk-KZ" w:eastAsia="ru-RU"/>
        </w:rPr>
      </w:pPr>
      <w:r w:rsidRPr="00543B2B">
        <w:rPr>
          <w:sz w:val="28"/>
          <w:szCs w:val="28"/>
          <w:lang w:val="kk-KZ" w:eastAsia="ru-RU"/>
        </w:rPr>
        <w:t>6. Сегизбаев О. История казахской философии А.,2000</w:t>
      </w:r>
    </w:p>
    <w:p w:rsidR="00887B1D" w:rsidRPr="00543B2B" w:rsidRDefault="00887B1D" w:rsidP="00887B1D">
      <w:pPr>
        <w:pStyle w:val="af6"/>
        <w:ind w:firstLine="567"/>
        <w:jc w:val="both"/>
        <w:rPr>
          <w:sz w:val="28"/>
          <w:szCs w:val="28"/>
          <w:lang w:val="kk-KZ" w:eastAsia="ru-RU"/>
        </w:rPr>
      </w:pPr>
      <w:r w:rsidRPr="00543B2B">
        <w:rPr>
          <w:sz w:val="28"/>
          <w:szCs w:val="28"/>
          <w:lang w:val="kk-KZ" w:eastAsia="ru-RU"/>
        </w:rPr>
        <w:t>7. Қасабек А. Тарихи-философиялық таным А.,2002</w:t>
      </w:r>
    </w:p>
    <w:p w:rsidR="00887B1D" w:rsidRPr="00543B2B" w:rsidRDefault="00887B1D" w:rsidP="00887B1D">
      <w:pPr>
        <w:pStyle w:val="af6"/>
        <w:ind w:firstLine="567"/>
        <w:jc w:val="both"/>
        <w:rPr>
          <w:sz w:val="28"/>
          <w:szCs w:val="28"/>
          <w:lang w:val="kk-KZ" w:eastAsia="ru-RU"/>
        </w:rPr>
      </w:pPr>
      <w:r w:rsidRPr="00543B2B">
        <w:rPr>
          <w:sz w:val="28"/>
          <w:szCs w:val="28"/>
          <w:lang w:val="kk-KZ" w:eastAsia="ru-RU"/>
        </w:rPr>
        <w:t>8. Чанышев А.Н. Курс лекции по древней и средневековой философии М.,1991</w:t>
      </w:r>
    </w:p>
    <w:p w:rsidR="00887B1D" w:rsidRPr="00543B2B" w:rsidRDefault="00887B1D" w:rsidP="00887B1D">
      <w:pPr>
        <w:pStyle w:val="af6"/>
        <w:ind w:firstLine="567"/>
        <w:jc w:val="both"/>
        <w:rPr>
          <w:sz w:val="28"/>
          <w:szCs w:val="28"/>
          <w:lang w:val="kk-KZ" w:eastAsia="ru-RU"/>
        </w:rPr>
      </w:pPr>
    </w:p>
    <w:p w:rsidR="00887B1D" w:rsidRPr="00543B2B" w:rsidRDefault="00887B1D" w:rsidP="00543B2B">
      <w:pPr>
        <w:pStyle w:val="af6"/>
        <w:ind w:left="360" w:firstLine="207"/>
        <w:jc w:val="both"/>
        <w:rPr>
          <w:b/>
          <w:sz w:val="28"/>
          <w:szCs w:val="28"/>
          <w:lang w:val="kk-KZ" w:eastAsia="ru-RU"/>
        </w:rPr>
      </w:pPr>
      <w:r w:rsidRPr="00543B2B">
        <w:rPr>
          <w:b/>
          <w:sz w:val="28"/>
          <w:szCs w:val="28"/>
          <w:lang w:val="kk-KZ" w:eastAsia="ru-RU"/>
        </w:rPr>
        <w:t>ҚОСЫМША:</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bCs/>
          <w:color w:val="000000"/>
          <w:sz w:val="28"/>
          <w:szCs w:val="28"/>
          <w:lang w:val="kk-KZ"/>
        </w:rPr>
      </w:pPr>
      <w:r w:rsidRPr="00543B2B">
        <w:rPr>
          <w:rFonts w:ascii="Times New Roman" w:hAnsi="Times New Roman" w:cs="Times New Roman"/>
          <w:bCs/>
          <w:color w:val="000000"/>
          <w:sz w:val="28"/>
          <w:szCs w:val="28"/>
          <w:lang w:val="kk-KZ"/>
        </w:rPr>
        <w:t>Мұсаева Н.Р. Философия.  -Шымкент: ОҚМУ, 2006.</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bCs/>
          <w:color w:val="000000"/>
          <w:sz w:val="28"/>
          <w:szCs w:val="28"/>
          <w:lang w:val="kk-KZ"/>
        </w:rPr>
      </w:pPr>
      <w:r w:rsidRPr="00543B2B">
        <w:rPr>
          <w:rFonts w:ascii="Times New Roman" w:hAnsi="Times New Roman" w:cs="Times New Roman"/>
          <w:bCs/>
          <w:color w:val="000000"/>
          <w:sz w:val="28"/>
          <w:szCs w:val="28"/>
          <w:lang w:val="kk-KZ"/>
        </w:rPr>
        <w:t>Батыс философиясы: оқу құралы. -Алматы: Жазушы, 2009.-480б.</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bCs/>
          <w:color w:val="000000"/>
          <w:sz w:val="28"/>
          <w:szCs w:val="28"/>
          <w:lang w:val="kk-KZ"/>
        </w:rPr>
      </w:pPr>
      <w:r w:rsidRPr="00543B2B">
        <w:rPr>
          <w:rFonts w:ascii="Times New Roman" w:hAnsi="Times New Roman" w:cs="Times New Roman"/>
          <w:bCs/>
          <w:color w:val="000000"/>
          <w:sz w:val="28"/>
          <w:szCs w:val="28"/>
          <w:lang w:val="kk-KZ"/>
        </w:rPr>
        <w:t>Мырзалы Серік. Философия.-Алматы: «Бастау», 2008.-644б.</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bCs/>
          <w:color w:val="000000"/>
          <w:sz w:val="28"/>
          <w:szCs w:val="28"/>
          <w:lang w:val="kk-KZ"/>
        </w:rPr>
      </w:pPr>
      <w:r w:rsidRPr="00543B2B">
        <w:rPr>
          <w:rFonts w:ascii="Times New Roman" w:hAnsi="Times New Roman" w:cs="Times New Roman"/>
          <w:bCs/>
          <w:color w:val="000000"/>
          <w:sz w:val="28"/>
          <w:szCs w:val="28"/>
          <w:lang w:val="kk-KZ"/>
        </w:rPr>
        <w:t>Қабаева Ж.Ә. Философия. -Алматы: «Қазақстан жоғарғы мектебі редакциясы», 2005.</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bCs/>
          <w:color w:val="000000"/>
          <w:sz w:val="28"/>
          <w:szCs w:val="28"/>
          <w:lang w:val="kk-KZ"/>
        </w:rPr>
      </w:pPr>
      <w:r w:rsidRPr="00543B2B">
        <w:rPr>
          <w:rFonts w:ascii="Times New Roman" w:hAnsi="Times New Roman" w:cs="Times New Roman"/>
          <w:bCs/>
          <w:color w:val="000000"/>
          <w:sz w:val="28"/>
          <w:szCs w:val="28"/>
          <w:lang w:val="kk-KZ"/>
        </w:rPr>
        <w:t>Әлемдік философиялық мұра: жиырма томдық. - Алматы : Жазушы. – 2005-2007.</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bCs/>
          <w:color w:val="000000"/>
          <w:sz w:val="28"/>
          <w:szCs w:val="28"/>
          <w:lang w:val="kk-KZ"/>
        </w:rPr>
      </w:pPr>
      <w:r w:rsidRPr="00543B2B">
        <w:rPr>
          <w:rFonts w:ascii="Times New Roman" w:hAnsi="Times New Roman" w:cs="Times New Roman"/>
          <w:bCs/>
          <w:color w:val="000000"/>
          <w:sz w:val="28"/>
          <w:szCs w:val="28"/>
          <w:lang w:val="kk-KZ"/>
        </w:rPr>
        <w:t>Қазақ халқының философиялық мұрасы: жиырма томдық. - Астана : Аударма. – 2005-2007.</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bCs/>
          <w:color w:val="000000"/>
          <w:sz w:val="28"/>
          <w:szCs w:val="28"/>
          <w:lang w:val="kk-KZ"/>
        </w:rPr>
      </w:pPr>
      <w:r w:rsidRPr="00543B2B">
        <w:rPr>
          <w:rFonts w:ascii="Times New Roman" w:hAnsi="Times New Roman" w:cs="Times New Roman"/>
          <w:color w:val="000000"/>
          <w:sz w:val="28"/>
          <w:szCs w:val="28"/>
          <w:lang w:val="kk-KZ"/>
        </w:rPr>
        <w:t>Нұрышева Г.Ж.Философия. Алматы, 2008. - 240 б.</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color w:val="000000"/>
          <w:sz w:val="28"/>
          <w:szCs w:val="28"/>
          <w:lang w:val="kk-KZ"/>
        </w:rPr>
      </w:pPr>
      <w:r w:rsidRPr="00543B2B">
        <w:rPr>
          <w:rFonts w:ascii="Times New Roman" w:hAnsi="Times New Roman" w:cs="Times New Roman"/>
          <w:bCs/>
          <w:color w:val="000000"/>
          <w:sz w:val="28"/>
          <w:szCs w:val="28"/>
          <w:lang w:val="kk-KZ"/>
        </w:rPr>
        <w:t>Батыс философиясының антологиясы</w:t>
      </w:r>
      <w:r w:rsidRPr="00543B2B">
        <w:rPr>
          <w:rFonts w:ascii="Times New Roman" w:hAnsi="Times New Roman" w:cs="Times New Roman"/>
          <w:color w:val="000000"/>
          <w:sz w:val="28"/>
          <w:szCs w:val="28"/>
          <w:lang w:val="kk-KZ"/>
        </w:rPr>
        <w:t>. - Алматы: Фонд Сорос-Казахстан, 2004. - 464 б.</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color w:val="000000"/>
          <w:sz w:val="28"/>
          <w:szCs w:val="28"/>
          <w:lang w:val="kk-KZ"/>
        </w:rPr>
      </w:pPr>
      <w:r w:rsidRPr="00543B2B">
        <w:rPr>
          <w:rFonts w:ascii="Times New Roman" w:hAnsi="Times New Roman" w:cs="Times New Roman"/>
          <w:color w:val="000000"/>
          <w:sz w:val="28"/>
          <w:szCs w:val="28"/>
          <w:lang w:val="kk-KZ"/>
        </w:rPr>
        <w:t xml:space="preserve">Мир философии: Книга для чтения: В 2 т. – М., </w:t>
      </w:r>
      <w:r w:rsidRPr="00543B2B">
        <w:rPr>
          <w:rFonts w:ascii="Times New Roman" w:hAnsi="Times New Roman" w:cs="Times New Roman"/>
          <w:color w:val="000000"/>
          <w:sz w:val="28"/>
          <w:szCs w:val="28"/>
        </w:rPr>
        <w:t>2004</w:t>
      </w:r>
      <w:r w:rsidRPr="00543B2B">
        <w:rPr>
          <w:rFonts w:ascii="Times New Roman" w:hAnsi="Times New Roman" w:cs="Times New Roman"/>
          <w:color w:val="000000"/>
          <w:sz w:val="28"/>
          <w:szCs w:val="28"/>
          <w:lang w:val="kk-KZ"/>
        </w:rPr>
        <w:t>.</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color w:val="000000"/>
          <w:sz w:val="28"/>
          <w:szCs w:val="28"/>
          <w:lang w:val="kk-KZ"/>
        </w:rPr>
      </w:pPr>
      <w:r w:rsidRPr="00543B2B">
        <w:rPr>
          <w:rFonts w:ascii="Times New Roman" w:hAnsi="Times New Roman" w:cs="Times New Roman"/>
          <w:bCs/>
          <w:color w:val="000000"/>
          <w:sz w:val="28"/>
          <w:szCs w:val="28"/>
          <w:lang w:val="kk-KZ"/>
        </w:rPr>
        <w:t>Ғабитов Т.</w:t>
      </w:r>
      <w:r w:rsidRPr="00543B2B">
        <w:rPr>
          <w:rFonts w:ascii="Times New Roman" w:hAnsi="Times New Roman" w:cs="Times New Roman"/>
          <w:color w:val="000000"/>
          <w:sz w:val="28"/>
          <w:szCs w:val="28"/>
          <w:lang w:val="kk-KZ"/>
        </w:rPr>
        <w:t xml:space="preserve"> Философия [Электронный ресурс] / Т. Ғабитов. - Электрон. текстовые дан. (10,2 мб). - [б. м.] : [б. и.], 2005 эл. опт. диск (CD-ROM). (Шифр -572647)</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color w:val="000000"/>
          <w:sz w:val="28"/>
          <w:szCs w:val="28"/>
          <w:lang w:val="kk-KZ"/>
        </w:rPr>
      </w:pPr>
      <w:r w:rsidRPr="00543B2B">
        <w:rPr>
          <w:rFonts w:ascii="Times New Roman" w:hAnsi="Times New Roman" w:cs="Times New Roman"/>
          <w:color w:val="000000"/>
          <w:sz w:val="28"/>
          <w:szCs w:val="28"/>
          <w:lang w:val="kk-KZ"/>
        </w:rPr>
        <w:t>Деркач А.М. Кейс-метод в обучении // Специалист. – 2010. - №4. – С. 22-23</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color w:val="000000"/>
          <w:sz w:val="28"/>
          <w:szCs w:val="28"/>
          <w:lang w:val="kk-KZ"/>
        </w:rPr>
      </w:pPr>
      <w:r w:rsidRPr="00543B2B">
        <w:rPr>
          <w:rFonts w:ascii="Times New Roman" w:hAnsi="Times New Roman" w:cs="Times New Roman"/>
          <w:color w:val="000000"/>
          <w:sz w:val="28"/>
          <w:szCs w:val="28"/>
          <w:lang w:val="kk-KZ"/>
        </w:rPr>
        <w:t>Кішібеков Д.Сыздықов Ұ. Философия  Оқулық: Алматы, 2010. -360 б.</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color w:val="000000"/>
          <w:sz w:val="28"/>
          <w:szCs w:val="28"/>
          <w:lang w:val="kk-KZ"/>
        </w:rPr>
      </w:pPr>
      <w:r w:rsidRPr="00543B2B">
        <w:rPr>
          <w:rFonts w:ascii="Times New Roman" w:hAnsi="Times New Roman" w:cs="Times New Roman"/>
          <w:bCs/>
          <w:color w:val="000000"/>
          <w:sz w:val="28"/>
          <w:szCs w:val="28"/>
          <w:lang w:val="kk-KZ"/>
        </w:rPr>
        <w:t>Бейсенов Қ.</w:t>
      </w:r>
      <w:r w:rsidRPr="00543B2B">
        <w:rPr>
          <w:rFonts w:ascii="Times New Roman" w:hAnsi="Times New Roman" w:cs="Times New Roman"/>
          <w:color w:val="000000"/>
          <w:sz w:val="28"/>
          <w:szCs w:val="28"/>
          <w:lang w:val="kk-KZ"/>
        </w:rPr>
        <w:t xml:space="preserve"> Философия тарихы : оқулық / Қ. Бейсенов. - Шымкент : "Нұрлы бейне", 2005. – 444 б.  Хасанов М.Ш. Петрова В.А. Джамбаева Г.А.  Философия. Оқулық: Алматы, ЖШС «Эверо», 2011, -460</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color w:val="000000"/>
          <w:sz w:val="28"/>
          <w:szCs w:val="28"/>
          <w:lang w:val="kk-KZ"/>
        </w:rPr>
      </w:pPr>
      <w:r w:rsidRPr="00543B2B">
        <w:rPr>
          <w:rFonts w:ascii="Times New Roman" w:hAnsi="Times New Roman" w:cs="Times New Roman"/>
          <w:color w:val="000000"/>
          <w:sz w:val="28"/>
          <w:szCs w:val="28"/>
          <w:lang w:val="kk-KZ"/>
        </w:rPr>
        <w:t>Тарих адамзат ақыл-ойының қазынасы. – Астана, 2005. 1-ші том. 472 б.</w:t>
      </w:r>
    </w:p>
    <w:p w:rsidR="00954CF4" w:rsidRPr="00543B2B" w:rsidRDefault="00954CF4" w:rsidP="00887B1D">
      <w:pPr>
        <w:pStyle w:val="af1"/>
        <w:numPr>
          <w:ilvl w:val="0"/>
          <w:numId w:val="27"/>
        </w:numPr>
        <w:autoSpaceDE w:val="0"/>
        <w:autoSpaceDN w:val="0"/>
        <w:adjustRightInd w:val="0"/>
        <w:spacing w:after="0" w:line="240" w:lineRule="auto"/>
        <w:ind w:left="0" w:firstLine="993"/>
        <w:jc w:val="both"/>
        <w:rPr>
          <w:rFonts w:ascii="Times New Roman" w:hAnsi="Times New Roman" w:cs="Times New Roman"/>
          <w:color w:val="000000"/>
          <w:sz w:val="28"/>
          <w:szCs w:val="28"/>
          <w:lang w:val="kk-KZ"/>
        </w:rPr>
      </w:pPr>
      <w:r w:rsidRPr="00543B2B">
        <w:rPr>
          <w:rFonts w:ascii="Times New Roman" w:hAnsi="Times New Roman" w:cs="Times New Roman"/>
          <w:color w:val="000000"/>
          <w:sz w:val="28"/>
          <w:szCs w:val="28"/>
        </w:rPr>
        <w:t>Адорно Т. Исследование авторитарной личности. М., 2004.</w:t>
      </w:r>
    </w:p>
    <w:p w:rsidR="00954CF4" w:rsidRPr="00543B2B" w:rsidRDefault="00954CF4" w:rsidP="00887B1D">
      <w:pPr>
        <w:pStyle w:val="af1"/>
        <w:numPr>
          <w:ilvl w:val="0"/>
          <w:numId w:val="27"/>
        </w:numPr>
        <w:spacing w:after="0" w:line="240" w:lineRule="auto"/>
        <w:ind w:left="0" w:firstLine="993"/>
        <w:jc w:val="both"/>
        <w:rPr>
          <w:rFonts w:ascii="Times New Roman" w:hAnsi="Times New Roman" w:cs="Times New Roman"/>
          <w:color w:val="000000"/>
          <w:sz w:val="28"/>
          <w:szCs w:val="28"/>
          <w:lang w:val="kk-KZ"/>
        </w:rPr>
      </w:pPr>
      <w:r w:rsidRPr="00543B2B">
        <w:rPr>
          <w:rFonts w:ascii="Times New Roman" w:hAnsi="Times New Roman" w:cs="Times New Roman"/>
          <w:color w:val="000000"/>
          <w:sz w:val="28"/>
          <w:szCs w:val="28"/>
          <w:lang w:val="kk-KZ"/>
        </w:rPr>
        <w:t>Абдрасилова Г.З</w:t>
      </w:r>
      <w:r w:rsidRPr="00543B2B">
        <w:rPr>
          <w:rFonts w:ascii="Times New Roman" w:hAnsi="Times New Roman" w:cs="Times New Roman"/>
          <w:color w:val="000000"/>
          <w:sz w:val="28"/>
          <w:szCs w:val="28"/>
        </w:rPr>
        <w:t>.</w:t>
      </w:r>
      <w:r w:rsidRPr="00543B2B">
        <w:rPr>
          <w:rFonts w:ascii="Times New Roman" w:hAnsi="Times New Roman" w:cs="Times New Roman"/>
          <w:color w:val="000000"/>
          <w:sz w:val="28"/>
          <w:szCs w:val="28"/>
          <w:lang w:val="kk-KZ"/>
        </w:rPr>
        <w:t xml:space="preserve"> Философия. –Шымкент., -2006, -250</w:t>
      </w:r>
    </w:p>
    <w:p w:rsidR="00954CF4" w:rsidRPr="00543B2B" w:rsidRDefault="00954CF4" w:rsidP="00887B1D">
      <w:pPr>
        <w:pStyle w:val="af1"/>
        <w:numPr>
          <w:ilvl w:val="0"/>
          <w:numId w:val="27"/>
        </w:numPr>
        <w:spacing w:after="0" w:line="240" w:lineRule="auto"/>
        <w:ind w:left="0" w:firstLine="993"/>
        <w:jc w:val="both"/>
        <w:rPr>
          <w:rFonts w:ascii="Times New Roman" w:hAnsi="Times New Roman" w:cs="Times New Roman"/>
          <w:color w:val="000000"/>
          <w:sz w:val="28"/>
          <w:szCs w:val="28"/>
          <w:lang w:val="kk-KZ"/>
        </w:rPr>
      </w:pPr>
      <w:r w:rsidRPr="00543B2B">
        <w:rPr>
          <w:rFonts w:ascii="Times New Roman" w:hAnsi="Times New Roman" w:cs="Times New Roman"/>
          <w:color w:val="000000"/>
          <w:sz w:val="28"/>
          <w:szCs w:val="28"/>
        </w:rPr>
        <w:t>Багдарасян А.Р. 100 великих историй любви. М., 2009.</w:t>
      </w:r>
    </w:p>
    <w:p w:rsidR="00954CF4" w:rsidRPr="00543B2B" w:rsidRDefault="00954CF4" w:rsidP="00887B1D">
      <w:pPr>
        <w:pStyle w:val="af1"/>
        <w:numPr>
          <w:ilvl w:val="0"/>
          <w:numId w:val="27"/>
        </w:numPr>
        <w:spacing w:after="0" w:line="240" w:lineRule="auto"/>
        <w:ind w:left="0" w:firstLine="993"/>
        <w:jc w:val="both"/>
        <w:rPr>
          <w:rFonts w:ascii="Times New Roman" w:hAnsi="Times New Roman" w:cs="Times New Roman"/>
          <w:color w:val="000000"/>
          <w:sz w:val="28"/>
          <w:szCs w:val="28"/>
          <w:lang w:val="kk-KZ"/>
        </w:rPr>
      </w:pPr>
      <w:r w:rsidRPr="00543B2B">
        <w:rPr>
          <w:rFonts w:ascii="Times New Roman" w:hAnsi="Times New Roman" w:cs="Times New Roman"/>
          <w:color w:val="000000"/>
          <w:sz w:val="28"/>
          <w:szCs w:val="28"/>
          <w:lang w:val="kk-KZ"/>
        </w:rPr>
        <w:t>Мұсаева Н.Р., Есіркепова Г.К. Философия. Электрондық оқулық. Шымкент, 2012 ж.</w:t>
      </w:r>
    </w:p>
    <w:p w:rsidR="00954CF4" w:rsidRPr="00543B2B" w:rsidRDefault="00954CF4" w:rsidP="00954CF4">
      <w:pPr>
        <w:pStyle w:val="af1"/>
        <w:numPr>
          <w:ilvl w:val="0"/>
          <w:numId w:val="27"/>
        </w:numPr>
        <w:spacing w:after="0" w:line="240" w:lineRule="auto"/>
        <w:ind w:left="0" w:firstLine="567"/>
        <w:jc w:val="both"/>
        <w:rPr>
          <w:rFonts w:ascii="Times New Roman" w:hAnsi="Times New Roman" w:cs="Times New Roman"/>
          <w:color w:val="000000"/>
          <w:sz w:val="28"/>
          <w:szCs w:val="28"/>
          <w:lang w:val="kk-KZ"/>
        </w:rPr>
      </w:pPr>
      <w:r w:rsidRPr="00543B2B">
        <w:rPr>
          <w:rFonts w:ascii="Times New Roman" w:hAnsi="Times New Roman" w:cs="Times New Roman"/>
          <w:color w:val="000000"/>
          <w:sz w:val="28"/>
          <w:szCs w:val="28"/>
        </w:rPr>
        <w:lastRenderedPageBreak/>
        <w:t>Галактионов А.А., Никандров П.Ф. Русская философия IX – XI</w:t>
      </w:r>
      <w:r w:rsidRPr="00543B2B">
        <w:rPr>
          <w:rFonts w:ascii="Times New Roman" w:hAnsi="Times New Roman" w:cs="Times New Roman"/>
          <w:color w:val="000000"/>
          <w:sz w:val="28"/>
          <w:szCs w:val="28"/>
          <w:lang w:val="kk-KZ"/>
        </w:rPr>
        <w:t xml:space="preserve"> вв. Ист</w:t>
      </w:r>
      <w:r w:rsidRPr="00543B2B">
        <w:rPr>
          <w:rFonts w:ascii="Times New Roman" w:hAnsi="Times New Roman" w:cs="Times New Roman"/>
          <w:color w:val="000000"/>
          <w:sz w:val="28"/>
          <w:szCs w:val="28"/>
        </w:rPr>
        <w:t>ория философии.М.,2004.</w:t>
      </w:r>
    </w:p>
    <w:p w:rsidR="00954CF4" w:rsidRPr="00543B2B" w:rsidRDefault="00954CF4" w:rsidP="00954CF4">
      <w:pPr>
        <w:pStyle w:val="af1"/>
        <w:numPr>
          <w:ilvl w:val="0"/>
          <w:numId w:val="27"/>
        </w:numPr>
        <w:spacing w:after="0" w:line="240" w:lineRule="auto"/>
        <w:ind w:left="0" w:firstLine="567"/>
        <w:jc w:val="both"/>
        <w:rPr>
          <w:rFonts w:ascii="Times New Roman" w:hAnsi="Times New Roman" w:cs="Times New Roman"/>
          <w:color w:val="000000"/>
          <w:sz w:val="28"/>
          <w:szCs w:val="28"/>
          <w:lang w:val="kk-KZ"/>
        </w:rPr>
      </w:pPr>
      <w:r w:rsidRPr="00543B2B">
        <w:rPr>
          <w:rFonts w:ascii="Times New Roman" w:hAnsi="Times New Roman" w:cs="Times New Roman"/>
          <w:color w:val="000000"/>
          <w:sz w:val="28"/>
          <w:szCs w:val="28"/>
          <w:lang w:val="kk-KZ"/>
        </w:rPr>
        <w:t>Нысанбаев Ә.Н. Қысқаша философия тарихы. –Алматы, -2008</w:t>
      </w:r>
    </w:p>
    <w:p w:rsidR="00954CF4" w:rsidRPr="00543B2B" w:rsidRDefault="00954CF4" w:rsidP="00954CF4">
      <w:pPr>
        <w:pStyle w:val="af1"/>
        <w:numPr>
          <w:ilvl w:val="0"/>
          <w:numId w:val="27"/>
        </w:numPr>
        <w:spacing w:after="0" w:line="240" w:lineRule="auto"/>
        <w:ind w:left="0" w:firstLine="567"/>
        <w:jc w:val="both"/>
        <w:rPr>
          <w:rFonts w:ascii="Times New Roman" w:hAnsi="Times New Roman" w:cs="Times New Roman"/>
          <w:color w:val="000000"/>
          <w:sz w:val="28"/>
          <w:szCs w:val="28"/>
          <w:lang w:val="kk-KZ"/>
        </w:rPr>
      </w:pPr>
      <w:r w:rsidRPr="00543B2B">
        <w:rPr>
          <w:rFonts w:ascii="Times New Roman" w:hAnsi="Times New Roman" w:cs="Times New Roman"/>
          <w:color w:val="000000"/>
          <w:sz w:val="28"/>
          <w:szCs w:val="28"/>
          <w:lang w:val="kk-KZ"/>
        </w:rPr>
        <w:t xml:space="preserve">Как создать кейс? // </w:t>
      </w:r>
      <w:r w:rsidRPr="00543B2B">
        <w:rPr>
          <w:rFonts w:ascii="Times New Roman" w:hAnsi="Times New Roman" w:cs="Times New Roman"/>
          <w:color w:val="000000"/>
          <w:sz w:val="28"/>
          <w:szCs w:val="28"/>
          <w:lang w:val="en-US"/>
        </w:rPr>
        <w:t>www</w:t>
      </w:r>
      <w:r w:rsidRPr="00543B2B">
        <w:rPr>
          <w:rFonts w:ascii="Times New Roman" w:hAnsi="Times New Roman" w:cs="Times New Roman"/>
          <w:color w:val="000000"/>
          <w:sz w:val="28"/>
          <w:szCs w:val="28"/>
        </w:rPr>
        <w:t xml:space="preserve">. </w:t>
      </w:r>
      <w:r w:rsidRPr="00543B2B">
        <w:rPr>
          <w:rFonts w:ascii="Times New Roman" w:hAnsi="Times New Roman" w:cs="Times New Roman"/>
          <w:color w:val="000000"/>
          <w:sz w:val="28"/>
          <w:szCs w:val="28"/>
          <w:lang w:val="en-US"/>
        </w:rPr>
        <w:t>jarussia</w:t>
      </w:r>
      <w:r w:rsidRPr="00543B2B">
        <w:rPr>
          <w:rFonts w:ascii="Times New Roman" w:hAnsi="Times New Roman" w:cs="Times New Roman"/>
          <w:color w:val="000000"/>
          <w:sz w:val="28"/>
          <w:szCs w:val="28"/>
        </w:rPr>
        <w:t>.</w:t>
      </w:r>
      <w:r w:rsidRPr="00543B2B">
        <w:rPr>
          <w:rFonts w:ascii="Times New Roman" w:hAnsi="Times New Roman" w:cs="Times New Roman"/>
          <w:color w:val="000000"/>
          <w:sz w:val="28"/>
          <w:szCs w:val="28"/>
          <w:lang w:val="en-US"/>
        </w:rPr>
        <w:t>ru</w:t>
      </w:r>
    </w:p>
    <w:p w:rsidR="00954CF4" w:rsidRPr="00543B2B" w:rsidRDefault="00954CF4" w:rsidP="00954CF4">
      <w:pPr>
        <w:pStyle w:val="af1"/>
        <w:numPr>
          <w:ilvl w:val="0"/>
          <w:numId w:val="27"/>
        </w:numPr>
        <w:spacing w:after="0" w:line="240" w:lineRule="auto"/>
        <w:ind w:left="0" w:firstLine="567"/>
        <w:jc w:val="both"/>
        <w:rPr>
          <w:rFonts w:ascii="Times New Roman" w:hAnsi="Times New Roman" w:cs="Times New Roman"/>
          <w:color w:val="000000"/>
          <w:sz w:val="28"/>
          <w:szCs w:val="28"/>
        </w:rPr>
      </w:pPr>
      <w:r w:rsidRPr="00543B2B">
        <w:rPr>
          <w:rFonts w:ascii="Times New Roman" w:hAnsi="Times New Roman" w:cs="Times New Roman"/>
          <w:color w:val="000000"/>
          <w:sz w:val="28"/>
          <w:szCs w:val="28"/>
        </w:rPr>
        <w:t xml:space="preserve">Как проводить мозговой штурм? // </w:t>
      </w:r>
      <w:r w:rsidRPr="00543B2B">
        <w:rPr>
          <w:rFonts w:ascii="Times New Roman" w:hAnsi="Times New Roman" w:cs="Times New Roman"/>
          <w:color w:val="000000"/>
          <w:sz w:val="28"/>
          <w:szCs w:val="28"/>
          <w:lang w:val="en-US"/>
        </w:rPr>
        <w:t>www</w:t>
      </w:r>
      <w:r w:rsidRPr="00543B2B">
        <w:rPr>
          <w:rFonts w:ascii="Times New Roman" w:hAnsi="Times New Roman" w:cs="Times New Roman"/>
          <w:color w:val="000000"/>
          <w:sz w:val="28"/>
          <w:szCs w:val="28"/>
        </w:rPr>
        <w:t xml:space="preserve">. </w:t>
      </w:r>
      <w:r w:rsidRPr="00543B2B">
        <w:rPr>
          <w:rFonts w:ascii="Times New Roman" w:hAnsi="Times New Roman" w:cs="Times New Roman"/>
          <w:color w:val="000000"/>
          <w:sz w:val="28"/>
          <w:szCs w:val="28"/>
          <w:lang w:val="en-US"/>
        </w:rPr>
        <w:t>uspech</w:t>
      </w:r>
      <w:r w:rsidRPr="00543B2B">
        <w:rPr>
          <w:rFonts w:ascii="Times New Roman" w:hAnsi="Times New Roman" w:cs="Times New Roman"/>
          <w:color w:val="000000"/>
          <w:sz w:val="28"/>
          <w:szCs w:val="28"/>
        </w:rPr>
        <w:t xml:space="preserve">. </w:t>
      </w:r>
      <w:r w:rsidRPr="00543B2B">
        <w:rPr>
          <w:rFonts w:ascii="Times New Roman" w:hAnsi="Times New Roman" w:cs="Times New Roman"/>
          <w:color w:val="000000"/>
          <w:sz w:val="28"/>
          <w:szCs w:val="28"/>
          <w:lang w:val="en-US"/>
        </w:rPr>
        <w:t>uspet</w:t>
      </w:r>
      <w:r w:rsidRPr="00543B2B">
        <w:rPr>
          <w:rFonts w:ascii="Times New Roman" w:hAnsi="Times New Roman" w:cs="Times New Roman"/>
          <w:color w:val="000000"/>
          <w:sz w:val="28"/>
          <w:szCs w:val="28"/>
        </w:rPr>
        <w:t>.</w:t>
      </w:r>
      <w:r w:rsidRPr="00543B2B">
        <w:rPr>
          <w:rFonts w:ascii="Times New Roman" w:hAnsi="Times New Roman" w:cs="Times New Roman"/>
          <w:color w:val="000000"/>
          <w:sz w:val="28"/>
          <w:szCs w:val="28"/>
          <w:lang w:val="en-US"/>
        </w:rPr>
        <w:t>ru</w:t>
      </w:r>
    </w:p>
    <w:p w:rsidR="00954CF4" w:rsidRPr="00543B2B" w:rsidRDefault="00954CF4" w:rsidP="00954CF4">
      <w:pPr>
        <w:spacing w:after="0" w:line="240" w:lineRule="auto"/>
        <w:ind w:firstLine="567"/>
        <w:jc w:val="both"/>
        <w:rPr>
          <w:rFonts w:ascii="Times New Roman" w:hAnsi="Times New Roman"/>
          <w:color w:val="000000"/>
          <w:sz w:val="28"/>
          <w:szCs w:val="28"/>
        </w:rPr>
      </w:pPr>
    </w:p>
    <w:p w:rsidR="00954CF4" w:rsidRPr="00543B2B" w:rsidRDefault="00954CF4" w:rsidP="00954CF4">
      <w:pPr>
        <w:spacing w:after="0" w:line="240" w:lineRule="auto"/>
        <w:ind w:firstLine="567"/>
        <w:jc w:val="both"/>
        <w:rPr>
          <w:rFonts w:ascii="Times New Roman" w:hAnsi="Times New Roman"/>
          <w:b/>
          <w:color w:val="000000"/>
          <w:sz w:val="28"/>
          <w:szCs w:val="28"/>
        </w:rPr>
      </w:pPr>
    </w:p>
    <w:p w:rsidR="00954CF4" w:rsidRPr="00543B2B" w:rsidRDefault="00954CF4" w:rsidP="00954CF4">
      <w:pPr>
        <w:spacing w:after="0" w:line="240" w:lineRule="auto"/>
        <w:ind w:firstLine="567"/>
        <w:jc w:val="both"/>
        <w:rPr>
          <w:rFonts w:ascii="Times New Roman" w:hAnsi="Times New Roman"/>
          <w:color w:val="000000"/>
          <w:sz w:val="28"/>
          <w:szCs w:val="28"/>
        </w:rPr>
      </w:pPr>
    </w:p>
    <w:p w:rsidR="00954CF4" w:rsidRPr="00543B2B" w:rsidRDefault="00954CF4" w:rsidP="00954CF4">
      <w:pPr>
        <w:tabs>
          <w:tab w:val="left" w:pos="-284"/>
        </w:tabs>
        <w:spacing w:after="0" w:line="240" w:lineRule="auto"/>
        <w:ind w:firstLine="567"/>
        <w:jc w:val="both"/>
        <w:rPr>
          <w:rFonts w:ascii="Times New Roman" w:hAnsi="Times New Roman"/>
          <w:b/>
          <w:color w:val="000000"/>
          <w:sz w:val="28"/>
          <w:szCs w:val="28"/>
        </w:rPr>
      </w:pPr>
    </w:p>
    <w:p w:rsidR="00954CF4" w:rsidRPr="00543B2B" w:rsidRDefault="00954CF4" w:rsidP="00954CF4">
      <w:pPr>
        <w:tabs>
          <w:tab w:val="left" w:pos="-284"/>
        </w:tabs>
        <w:spacing w:after="0" w:line="240" w:lineRule="auto"/>
        <w:ind w:firstLine="567"/>
        <w:jc w:val="both"/>
        <w:rPr>
          <w:rFonts w:ascii="Times New Roman" w:hAnsi="Times New Roman"/>
          <w:b/>
          <w:color w:val="000000"/>
          <w:sz w:val="28"/>
          <w:szCs w:val="28"/>
        </w:rPr>
      </w:pPr>
    </w:p>
    <w:p w:rsidR="00954CF4" w:rsidRPr="00543B2B" w:rsidRDefault="00954CF4" w:rsidP="00954CF4">
      <w:pPr>
        <w:tabs>
          <w:tab w:val="left" w:pos="-284"/>
        </w:tabs>
        <w:spacing w:after="0" w:line="240" w:lineRule="auto"/>
        <w:ind w:firstLine="567"/>
        <w:jc w:val="both"/>
        <w:rPr>
          <w:rFonts w:ascii="Times New Roman" w:hAnsi="Times New Roman"/>
          <w:b/>
          <w:color w:val="000000"/>
          <w:sz w:val="28"/>
          <w:szCs w:val="28"/>
        </w:rPr>
      </w:pPr>
    </w:p>
    <w:p w:rsidR="00954CF4" w:rsidRPr="00543B2B" w:rsidRDefault="00954CF4" w:rsidP="00954CF4">
      <w:pPr>
        <w:tabs>
          <w:tab w:val="left" w:pos="-284"/>
        </w:tabs>
        <w:spacing w:after="0" w:line="240" w:lineRule="auto"/>
        <w:ind w:firstLine="567"/>
        <w:jc w:val="both"/>
        <w:rPr>
          <w:rFonts w:ascii="Times New Roman" w:hAnsi="Times New Roman"/>
          <w:b/>
          <w:color w:val="000000"/>
          <w:sz w:val="28"/>
          <w:szCs w:val="28"/>
        </w:rPr>
      </w:pPr>
    </w:p>
    <w:p w:rsidR="00954CF4" w:rsidRPr="00543B2B" w:rsidRDefault="00954CF4" w:rsidP="00954CF4">
      <w:pPr>
        <w:tabs>
          <w:tab w:val="left" w:pos="-284"/>
        </w:tabs>
        <w:spacing w:after="0" w:line="240" w:lineRule="auto"/>
        <w:ind w:firstLine="567"/>
        <w:jc w:val="both"/>
        <w:rPr>
          <w:rFonts w:ascii="Times New Roman" w:hAnsi="Times New Roman"/>
          <w:b/>
          <w:color w:val="000000"/>
          <w:sz w:val="28"/>
          <w:szCs w:val="28"/>
        </w:rPr>
      </w:pPr>
    </w:p>
    <w:p w:rsidR="00954CF4" w:rsidRPr="00543B2B" w:rsidRDefault="00954CF4" w:rsidP="00954CF4">
      <w:pPr>
        <w:tabs>
          <w:tab w:val="left" w:pos="-284"/>
        </w:tabs>
        <w:spacing w:after="0" w:line="240" w:lineRule="auto"/>
        <w:ind w:firstLine="567"/>
        <w:jc w:val="both"/>
        <w:rPr>
          <w:rFonts w:ascii="Times New Roman" w:hAnsi="Times New Roman"/>
          <w:b/>
          <w:color w:val="000000"/>
          <w:sz w:val="28"/>
          <w:szCs w:val="28"/>
        </w:rPr>
      </w:pPr>
    </w:p>
    <w:p w:rsidR="00954CF4" w:rsidRPr="00543B2B" w:rsidRDefault="00954CF4"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543B2B" w:rsidRPr="00543B2B" w:rsidRDefault="00543B2B" w:rsidP="00954CF4">
      <w:pPr>
        <w:tabs>
          <w:tab w:val="left" w:pos="-284"/>
        </w:tabs>
        <w:spacing w:after="0" w:line="240" w:lineRule="auto"/>
        <w:ind w:firstLine="567"/>
        <w:jc w:val="both"/>
        <w:rPr>
          <w:rFonts w:ascii="Times New Roman" w:hAnsi="Times New Roman"/>
          <w:b/>
          <w:color w:val="000000"/>
          <w:sz w:val="28"/>
          <w:szCs w:val="28"/>
          <w:lang w:val="kk-KZ"/>
        </w:rPr>
      </w:pPr>
    </w:p>
    <w:p w:rsidR="00954CF4" w:rsidRPr="00543B2B" w:rsidRDefault="00954CF4" w:rsidP="00954CF4">
      <w:pPr>
        <w:tabs>
          <w:tab w:val="left" w:pos="-284"/>
        </w:tabs>
        <w:spacing w:after="0" w:line="240" w:lineRule="auto"/>
        <w:ind w:firstLine="567"/>
        <w:jc w:val="both"/>
        <w:rPr>
          <w:rFonts w:ascii="Times New Roman" w:hAnsi="Times New Roman"/>
          <w:b/>
          <w:color w:val="000000"/>
          <w:sz w:val="28"/>
          <w:szCs w:val="28"/>
        </w:rPr>
      </w:pPr>
    </w:p>
    <w:p w:rsidR="00954CF4" w:rsidRPr="00813067" w:rsidRDefault="00954CF4" w:rsidP="00954CF4">
      <w:pPr>
        <w:spacing w:after="0" w:line="240" w:lineRule="auto"/>
        <w:ind w:firstLine="567"/>
        <w:jc w:val="both"/>
        <w:rPr>
          <w:rFonts w:ascii="Times New Roman" w:hAnsi="Times New Roman"/>
          <w:b/>
          <w:color w:val="000000"/>
          <w:sz w:val="28"/>
          <w:szCs w:val="28"/>
        </w:rPr>
      </w:pPr>
    </w:p>
    <w:p w:rsidR="003A54CA" w:rsidRPr="00813067" w:rsidRDefault="003A54CA" w:rsidP="00954CF4">
      <w:pPr>
        <w:spacing w:after="0" w:line="240" w:lineRule="auto"/>
        <w:ind w:firstLine="567"/>
        <w:jc w:val="both"/>
        <w:rPr>
          <w:rFonts w:ascii="Times New Roman" w:hAnsi="Times New Roman"/>
          <w:b/>
          <w:color w:val="000000"/>
          <w:sz w:val="28"/>
          <w:szCs w:val="28"/>
        </w:rPr>
      </w:pPr>
    </w:p>
    <w:p w:rsidR="003A54CA" w:rsidRPr="00813067" w:rsidRDefault="003A54CA" w:rsidP="00954CF4">
      <w:pPr>
        <w:spacing w:after="0" w:line="240" w:lineRule="auto"/>
        <w:ind w:firstLine="567"/>
        <w:jc w:val="both"/>
        <w:rPr>
          <w:rFonts w:ascii="Times New Roman" w:hAnsi="Times New Roman"/>
          <w:b/>
          <w:color w:val="000000"/>
          <w:sz w:val="28"/>
          <w:szCs w:val="28"/>
        </w:rPr>
      </w:pPr>
    </w:p>
    <w:p w:rsidR="00954CF4" w:rsidRPr="00543B2B" w:rsidRDefault="00954CF4" w:rsidP="00954CF4">
      <w:pPr>
        <w:spacing w:after="0" w:line="240" w:lineRule="auto"/>
        <w:ind w:firstLine="567"/>
        <w:rPr>
          <w:rFonts w:ascii="Times New Roman" w:hAnsi="Times New Roman"/>
          <w:b/>
          <w:color w:val="000000"/>
          <w:sz w:val="28"/>
          <w:szCs w:val="28"/>
          <w:lang w:val="kk-KZ"/>
        </w:rPr>
      </w:pPr>
      <w:r w:rsidRPr="00543B2B">
        <w:rPr>
          <w:rFonts w:ascii="Times New Roman" w:hAnsi="Times New Roman"/>
          <w:b/>
          <w:color w:val="000000"/>
          <w:sz w:val="28"/>
          <w:szCs w:val="28"/>
          <w:lang w:val="kk-KZ"/>
        </w:rPr>
        <w:t xml:space="preserve">                      </w:t>
      </w:r>
      <w:r w:rsidR="00543B2B" w:rsidRPr="00543B2B">
        <w:rPr>
          <w:rFonts w:ascii="Times New Roman" w:hAnsi="Times New Roman"/>
          <w:b/>
          <w:color w:val="000000"/>
          <w:sz w:val="28"/>
          <w:szCs w:val="28"/>
          <w:lang w:val="kk-KZ"/>
        </w:rPr>
        <w:t>Балтабаев</w:t>
      </w:r>
      <w:r w:rsidR="00543B2B" w:rsidRPr="00543B2B">
        <w:rPr>
          <w:rFonts w:ascii="Times New Roman" w:hAnsi="Times New Roman"/>
          <w:b/>
          <w:color w:val="000000"/>
          <w:sz w:val="28"/>
          <w:szCs w:val="28"/>
          <w:lang w:val="kk-KZ"/>
        </w:rPr>
        <w:tab/>
        <w:t xml:space="preserve"> Нурлан </w:t>
      </w:r>
      <w:r w:rsidR="00543B2B" w:rsidRPr="00543B2B">
        <w:rPr>
          <w:rFonts w:ascii="Times New Roman" w:hAnsi="Times New Roman"/>
          <w:b/>
          <w:color w:val="000000"/>
          <w:sz w:val="28"/>
          <w:szCs w:val="28"/>
          <w:lang w:val="kk-KZ"/>
        </w:rPr>
        <w:tab/>
        <w:t>Кудайбергенович</w:t>
      </w:r>
    </w:p>
    <w:p w:rsidR="00954CF4" w:rsidRPr="00543B2B" w:rsidRDefault="00954CF4" w:rsidP="00954CF4">
      <w:pPr>
        <w:spacing w:after="0" w:line="240" w:lineRule="auto"/>
        <w:ind w:firstLine="567"/>
        <w:jc w:val="both"/>
        <w:rPr>
          <w:rFonts w:ascii="Times New Roman" w:hAnsi="Times New Roman"/>
          <w:b/>
          <w:color w:val="000000"/>
          <w:sz w:val="28"/>
          <w:szCs w:val="28"/>
          <w:lang w:val="kk-KZ"/>
        </w:rPr>
      </w:pPr>
    </w:p>
    <w:p w:rsidR="00954CF4" w:rsidRPr="00543B2B" w:rsidRDefault="00954CF4" w:rsidP="00954CF4">
      <w:pPr>
        <w:spacing w:after="0" w:line="240" w:lineRule="auto"/>
        <w:ind w:firstLine="567"/>
        <w:jc w:val="both"/>
        <w:rPr>
          <w:rFonts w:ascii="Times New Roman" w:hAnsi="Times New Roman"/>
          <w:b/>
          <w:color w:val="000000"/>
          <w:sz w:val="28"/>
          <w:szCs w:val="28"/>
          <w:lang w:val="kk-KZ"/>
        </w:rPr>
      </w:pPr>
    </w:p>
    <w:p w:rsidR="00954CF4" w:rsidRPr="00543B2B" w:rsidRDefault="00954CF4" w:rsidP="00954CF4">
      <w:pPr>
        <w:spacing w:after="0" w:line="240" w:lineRule="auto"/>
        <w:ind w:firstLine="567"/>
        <w:jc w:val="both"/>
        <w:rPr>
          <w:rFonts w:ascii="Times New Roman" w:hAnsi="Times New Roman"/>
          <w:b/>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543B2B" w:rsidRPr="00543B2B" w:rsidRDefault="00543B2B" w:rsidP="00543B2B">
      <w:pPr>
        <w:pStyle w:val="af6"/>
        <w:jc w:val="center"/>
        <w:rPr>
          <w:sz w:val="28"/>
          <w:szCs w:val="28"/>
          <w:lang w:val="kk-KZ"/>
        </w:rPr>
      </w:pPr>
      <w:r w:rsidRPr="00543B2B">
        <w:rPr>
          <w:b/>
          <w:sz w:val="28"/>
          <w:szCs w:val="28"/>
          <w:lang w:val="kk-KZ"/>
        </w:rPr>
        <w:t>«Ортағасыр батыс философия тарихы»</w:t>
      </w:r>
      <w:r w:rsidRPr="00543B2B">
        <w:rPr>
          <w:sz w:val="28"/>
          <w:szCs w:val="28"/>
          <w:lang w:val="kk-KZ"/>
        </w:rPr>
        <w:t xml:space="preserve"> пәнінен семинар сабағына арналған ӘН</w:t>
      </w:r>
    </w:p>
    <w:p w:rsidR="00543B2B" w:rsidRPr="00543B2B" w:rsidRDefault="00543B2B" w:rsidP="00543B2B">
      <w:pPr>
        <w:spacing w:after="0" w:line="240" w:lineRule="auto"/>
        <w:jc w:val="center"/>
        <w:rPr>
          <w:rFonts w:ascii="Times New Roman" w:hAnsi="Times New Roman"/>
          <w:sz w:val="28"/>
          <w:szCs w:val="28"/>
          <w:lang w:val="kk-KZ"/>
        </w:rPr>
      </w:pPr>
      <w:r w:rsidRPr="00543B2B">
        <w:rPr>
          <w:rFonts w:ascii="Times New Roman" w:hAnsi="Times New Roman"/>
          <w:sz w:val="28"/>
          <w:szCs w:val="28"/>
          <w:lang w:val="kk-KZ"/>
        </w:rPr>
        <w:t>6В02210-Философия білім   беру бағдарламасы бойынша</w:t>
      </w:r>
    </w:p>
    <w:p w:rsidR="00954CF4" w:rsidRPr="00543B2B" w:rsidRDefault="00954CF4" w:rsidP="00954CF4">
      <w:pPr>
        <w:spacing w:after="0" w:line="240" w:lineRule="auto"/>
        <w:ind w:firstLine="567"/>
        <w:jc w:val="both"/>
        <w:rPr>
          <w:rFonts w:ascii="Times New Roman" w:hAnsi="Times New Roman"/>
          <w:b/>
          <w:color w:val="000000"/>
          <w:sz w:val="28"/>
          <w:szCs w:val="28"/>
          <w:lang w:val="kk-KZ"/>
        </w:rPr>
      </w:pPr>
    </w:p>
    <w:p w:rsidR="00954CF4" w:rsidRPr="00543B2B" w:rsidRDefault="00954CF4" w:rsidP="00954CF4">
      <w:pPr>
        <w:spacing w:after="0" w:line="240" w:lineRule="auto"/>
        <w:ind w:firstLine="567"/>
        <w:jc w:val="both"/>
        <w:rPr>
          <w:rFonts w:ascii="Times New Roman" w:hAnsi="Times New Roman"/>
          <w:b/>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954CF4" w:rsidRPr="00543B2B" w:rsidRDefault="00954CF4" w:rsidP="00954CF4">
      <w:pPr>
        <w:spacing w:after="0" w:line="240" w:lineRule="auto"/>
        <w:ind w:firstLine="567"/>
        <w:jc w:val="both"/>
        <w:rPr>
          <w:rFonts w:ascii="Times New Roman" w:hAnsi="Times New Roman"/>
          <w:color w:val="000000"/>
          <w:sz w:val="28"/>
          <w:szCs w:val="28"/>
          <w:lang w:val="kk-KZ"/>
        </w:rPr>
      </w:pPr>
    </w:p>
    <w:p w:rsidR="00036CC2" w:rsidRPr="00543B2B" w:rsidRDefault="00954CF4" w:rsidP="00954CF4">
      <w:pPr>
        <w:rPr>
          <w:rFonts w:ascii="Times New Roman" w:hAnsi="Times New Roman"/>
          <w:color w:val="000000"/>
          <w:sz w:val="28"/>
          <w:szCs w:val="28"/>
          <w:lang w:val="kk-KZ"/>
        </w:rPr>
      </w:pPr>
      <w:r w:rsidRPr="00543B2B">
        <w:rPr>
          <w:rFonts w:ascii="Times New Roman" w:hAnsi="Times New Roman"/>
          <w:color w:val="000000"/>
          <w:sz w:val="28"/>
          <w:szCs w:val="28"/>
          <w:lang w:val="kk-KZ"/>
        </w:rPr>
        <w:t xml:space="preserve">© М.Әуезов атындағы Оңтүстік Қазақстан </w:t>
      </w:r>
      <w:r w:rsidR="00543B2B" w:rsidRPr="00543B2B">
        <w:rPr>
          <w:rFonts w:ascii="Times New Roman" w:hAnsi="Times New Roman"/>
          <w:color w:val="000000"/>
          <w:sz w:val="28"/>
          <w:szCs w:val="28"/>
          <w:lang w:val="kk-KZ"/>
        </w:rPr>
        <w:t>университеті, 2020 ж.</w:t>
      </w:r>
    </w:p>
    <w:p w:rsidR="00543B2B" w:rsidRPr="00813067" w:rsidRDefault="00543B2B"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Pr="00813067"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Default="003A54CA" w:rsidP="00954CF4">
      <w:pPr>
        <w:rPr>
          <w:rFonts w:ascii="Times New Roman" w:hAnsi="Times New Roman"/>
          <w:sz w:val="28"/>
          <w:szCs w:val="28"/>
          <w:lang w:val="kk-KZ"/>
        </w:rPr>
      </w:pPr>
    </w:p>
    <w:p w:rsidR="003A54CA" w:rsidRPr="003A54CA" w:rsidRDefault="003A54CA" w:rsidP="00954CF4">
      <w:pPr>
        <w:rPr>
          <w:rFonts w:ascii="Times New Roman" w:hAnsi="Times New Roman"/>
          <w:sz w:val="28"/>
          <w:szCs w:val="28"/>
          <w:lang w:val="kk-KZ"/>
        </w:rPr>
      </w:pPr>
    </w:p>
    <w:sectPr w:rsidR="003A54CA" w:rsidRPr="003A54CA" w:rsidSect="00036CC2">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667" w:rsidRDefault="002F4667" w:rsidP="00E330C8">
      <w:pPr>
        <w:spacing w:after="0" w:line="240" w:lineRule="auto"/>
      </w:pPr>
      <w:r>
        <w:separator/>
      </w:r>
    </w:p>
  </w:endnote>
  <w:endnote w:type="continuationSeparator" w:id="0">
    <w:p w:rsidR="002F4667" w:rsidRDefault="002F4667" w:rsidP="00E330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04120"/>
      <w:docPartObj>
        <w:docPartGallery w:val="Page Numbers (Bottom of Page)"/>
        <w:docPartUnique/>
      </w:docPartObj>
    </w:sdtPr>
    <w:sdtContent>
      <w:p w:rsidR="003A54CA" w:rsidRDefault="00957B3D">
        <w:pPr>
          <w:pStyle w:val="aa"/>
          <w:jc w:val="center"/>
        </w:pPr>
        <w:fldSimple w:instr=" PAGE   \* MERGEFORMAT ">
          <w:r w:rsidR="00813067">
            <w:rPr>
              <w:noProof/>
            </w:rPr>
            <w:t>4</w:t>
          </w:r>
        </w:fldSimple>
      </w:p>
    </w:sdtContent>
  </w:sdt>
  <w:p w:rsidR="008256B8" w:rsidRDefault="008256B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667" w:rsidRDefault="002F4667" w:rsidP="00E330C8">
      <w:pPr>
        <w:spacing w:after="0" w:line="240" w:lineRule="auto"/>
      </w:pPr>
      <w:r>
        <w:separator/>
      </w:r>
    </w:p>
  </w:footnote>
  <w:footnote w:type="continuationSeparator" w:id="0">
    <w:p w:rsidR="002F4667" w:rsidRDefault="002F4667" w:rsidP="00E330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CF1"/>
    <w:multiLevelType w:val="multilevel"/>
    <w:tmpl w:val="E03873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3086C37"/>
    <w:multiLevelType w:val="multilevel"/>
    <w:tmpl w:val="8F5884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4641ED7"/>
    <w:multiLevelType w:val="multilevel"/>
    <w:tmpl w:val="A12475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4C6544C"/>
    <w:multiLevelType w:val="multilevel"/>
    <w:tmpl w:val="7FEC11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63B31A7"/>
    <w:multiLevelType w:val="multilevel"/>
    <w:tmpl w:val="27A2D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E90EA9"/>
    <w:multiLevelType w:val="multilevel"/>
    <w:tmpl w:val="1680A6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A50503F"/>
    <w:multiLevelType w:val="multilevel"/>
    <w:tmpl w:val="9E7446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A6D344F"/>
    <w:multiLevelType w:val="multilevel"/>
    <w:tmpl w:val="EE54CF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B752A12"/>
    <w:multiLevelType w:val="multilevel"/>
    <w:tmpl w:val="53B01C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E7671A5"/>
    <w:multiLevelType w:val="multilevel"/>
    <w:tmpl w:val="4B602E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EF45CFC"/>
    <w:multiLevelType w:val="multilevel"/>
    <w:tmpl w:val="12C67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FB96A21"/>
    <w:multiLevelType w:val="multilevel"/>
    <w:tmpl w:val="768418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3FD7E93"/>
    <w:multiLevelType w:val="multilevel"/>
    <w:tmpl w:val="62CED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F6318D"/>
    <w:multiLevelType w:val="multilevel"/>
    <w:tmpl w:val="7454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722E6D"/>
    <w:multiLevelType w:val="multilevel"/>
    <w:tmpl w:val="95CE8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EEB5E7A"/>
    <w:multiLevelType w:val="hybridMultilevel"/>
    <w:tmpl w:val="8E8C2D1C"/>
    <w:lvl w:ilvl="0" w:tplc="E3A00CFA">
      <w:start w:val="1"/>
      <w:numFmt w:val="decimal"/>
      <w:lvlText w:val="%1."/>
      <w:lvlJc w:val="left"/>
      <w:pPr>
        <w:ind w:left="360" w:hanging="360"/>
      </w:pPr>
      <w:rPr>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1F135A9E"/>
    <w:multiLevelType w:val="multilevel"/>
    <w:tmpl w:val="61206C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5F43593"/>
    <w:multiLevelType w:val="multilevel"/>
    <w:tmpl w:val="0C6A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9E02E8"/>
    <w:multiLevelType w:val="multilevel"/>
    <w:tmpl w:val="7818BF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91E2D51"/>
    <w:multiLevelType w:val="multilevel"/>
    <w:tmpl w:val="608655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AA23100"/>
    <w:multiLevelType w:val="multilevel"/>
    <w:tmpl w:val="3084C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C63030C"/>
    <w:multiLevelType w:val="multilevel"/>
    <w:tmpl w:val="0882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E8768F"/>
    <w:multiLevelType w:val="multilevel"/>
    <w:tmpl w:val="30D496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1ED0BF9"/>
    <w:multiLevelType w:val="multilevel"/>
    <w:tmpl w:val="E0E679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5BD6500"/>
    <w:multiLevelType w:val="multilevel"/>
    <w:tmpl w:val="F0D8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7101181"/>
    <w:multiLevelType w:val="multilevel"/>
    <w:tmpl w:val="87CE8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76971CC"/>
    <w:multiLevelType w:val="multilevel"/>
    <w:tmpl w:val="FAEA7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9C0495F"/>
    <w:multiLevelType w:val="hybridMultilevel"/>
    <w:tmpl w:val="1A545F9A"/>
    <w:lvl w:ilvl="0" w:tplc="28ACC950">
      <w:start w:val="1"/>
      <w:numFmt w:val="decimal"/>
      <w:lvlText w:val="%1."/>
      <w:lvlJc w:val="left"/>
      <w:pPr>
        <w:tabs>
          <w:tab w:val="num" w:pos="900"/>
        </w:tabs>
        <w:ind w:left="900" w:hanging="360"/>
      </w:pPr>
      <w:rPr>
        <w:rFonts w:hint="default"/>
      </w:rPr>
    </w:lvl>
    <w:lvl w:ilvl="1" w:tplc="038686FE">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3ACF69DC"/>
    <w:multiLevelType w:val="hybridMultilevel"/>
    <w:tmpl w:val="E8E4123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1633A02"/>
    <w:multiLevelType w:val="multilevel"/>
    <w:tmpl w:val="17A6B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6319EF"/>
    <w:multiLevelType w:val="multilevel"/>
    <w:tmpl w:val="562C5A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49045F84"/>
    <w:multiLevelType w:val="multilevel"/>
    <w:tmpl w:val="2EA02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A4A4C71"/>
    <w:multiLevelType w:val="multilevel"/>
    <w:tmpl w:val="7F10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D4A50A1"/>
    <w:multiLevelType w:val="multilevel"/>
    <w:tmpl w:val="0114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13B7E01"/>
    <w:multiLevelType w:val="multilevel"/>
    <w:tmpl w:val="781A03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522944DE"/>
    <w:multiLevelType w:val="multilevel"/>
    <w:tmpl w:val="76C62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42B3CE9"/>
    <w:multiLevelType w:val="multilevel"/>
    <w:tmpl w:val="CC440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6693773"/>
    <w:multiLevelType w:val="multilevel"/>
    <w:tmpl w:val="FE605E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5B6456D0"/>
    <w:multiLevelType w:val="multilevel"/>
    <w:tmpl w:val="6DC809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C6027BA"/>
    <w:multiLevelType w:val="multilevel"/>
    <w:tmpl w:val="AAA4F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00327AC"/>
    <w:multiLevelType w:val="multilevel"/>
    <w:tmpl w:val="4210E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0AC7840"/>
    <w:multiLevelType w:val="multilevel"/>
    <w:tmpl w:val="DDBAB1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63CB37D1"/>
    <w:multiLevelType w:val="multilevel"/>
    <w:tmpl w:val="063806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669F2915"/>
    <w:multiLevelType w:val="multilevel"/>
    <w:tmpl w:val="90349C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66A93844"/>
    <w:multiLevelType w:val="multilevel"/>
    <w:tmpl w:val="AFBEA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9BB0184"/>
    <w:multiLevelType w:val="multilevel"/>
    <w:tmpl w:val="AE3E3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9DD2465"/>
    <w:multiLevelType w:val="multilevel"/>
    <w:tmpl w:val="D5BE7A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69DE4086"/>
    <w:multiLevelType w:val="hybridMultilevel"/>
    <w:tmpl w:val="CE7E5230"/>
    <w:lvl w:ilvl="0" w:tplc="370C42E6">
      <w:start w:val="1"/>
      <w:numFmt w:val="decimal"/>
      <w:lvlText w:val="%1."/>
      <w:lvlJc w:val="left"/>
      <w:pPr>
        <w:ind w:left="468" w:hanging="360"/>
      </w:pPr>
      <w:rPr>
        <w:rFonts w:eastAsia="Consola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8">
    <w:nsid w:val="6C914868"/>
    <w:multiLevelType w:val="multilevel"/>
    <w:tmpl w:val="1A22C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6CE0CA6"/>
    <w:multiLevelType w:val="multilevel"/>
    <w:tmpl w:val="BB960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95F087E"/>
    <w:multiLevelType w:val="multilevel"/>
    <w:tmpl w:val="F364CC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7AB41EB9"/>
    <w:multiLevelType w:val="hybridMultilevel"/>
    <w:tmpl w:val="56B49018"/>
    <w:lvl w:ilvl="0" w:tplc="8F065D5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7AB65CEB"/>
    <w:multiLevelType w:val="multilevel"/>
    <w:tmpl w:val="C8CA6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AFE276B"/>
    <w:multiLevelType w:val="multilevel"/>
    <w:tmpl w:val="D6A88B52"/>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7C9B1819"/>
    <w:multiLevelType w:val="multilevel"/>
    <w:tmpl w:val="32F2E9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3"/>
  </w:num>
  <w:num w:numId="30">
    <w:abstractNumId w:val="24"/>
  </w:num>
  <w:num w:numId="31">
    <w:abstractNumId w:val="12"/>
  </w:num>
  <w:num w:numId="32">
    <w:abstractNumId w:val="21"/>
  </w:num>
  <w:num w:numId="33">
    <w:abstractNumId w:val="31"/>
  </w:num>
  <w:num w:numId="34">
    <w:abstractNumId w:val="32"/>
  </w:num>
  <w:num w:numId="35">
    <w:abstractNumId w:val="39"/>
  </w:num>
  <w:num w:numId="36">
    <w:abstractNumId w:val="25"/>
  </w:num>
  <w:num w:numId="37">
    <w:abstractNumId w:val="49"/>
  </w:num>
  <w:num w:numId="38">
    <w:abstractNumId w:val="44"/>
  </w:num>
  <w:num w:numId="39">
    <w:abstractNumId w:val="40"/>
  </w:num>
  <w:num w:numId="40">
    <w:abstractNumId w:val="29"/>
  </w:num>
  <w:num w:numId="41">
    <w:abstractNumId w:val="45"/>
  </w:num>
  <w:num w:numId="42">
    <w:abstractNumId w:val="33"/>
  </w:num>
  <w:num w:numId="43">
    <w:abstractNumId w:val="35"/>
  </w:num>
  <w:num w:numId="44">
    <w:abstractNumId w:val="26"/>
  </w:num>
  <w:num w:numId="45">
    <w:abstractNumId w:val="47"/>
  </w:num>
  <w:num w:numId="46">
    <w:abstractNumId w:val="27"/>
  </w:num>
  <w:num w:numId="47">
    <w:abstractNumId w:val="53"/>
  </w:num>
  <w:num w:numId="48">
    <w:abstractNumId w:val="15"/>
  </w:num>
  <w:num w:numId="49">
    <w:abstractNumId w:val="20"/>
  </w:num>
  <w:num w:numId="50">
    <w:abstractNumId w:val="4"/>
  </w:num>
  <w:num w:numId="51">
    <w:abstractNumId w:val="10"/>
  </w:num>
  <w:num w:numId="52">
    <w:abstractNumId w:val="52"/>
  </w:num>
  <w:num w:numId="53">
    <w:abstractNumId w:val="48"/>
  </w:num>
  <w:num w:numId="54">
    <w:abstractNumId w:val="36"/>
  </w:num>
  <w:num w:numId="55">
    <w:abstractNumId w:val="17"/>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characterSpacingControl w:val="doNotCompress"/>
  <w:footnotePr>
    <w:footnote w:id="-1"/>
    <w:footnote w:id="0"/>
  </w:footnotePr>
  <w:endnotePr>
    <w:endnote w:id="-1"/>
    <w:endnote w:id="0"/>
  </w:endnotePr>
  <w:compat/>
  <w:rsids>
    <w:rsidRoot w:val="00954CF4"/>
    <w:rsid w:val="00005CE9"/>
    <w:rsid w:val="00036CC2"/>
    <w:rsid w:val="000511E0"/>
    <w:rsid w:val="000E1261"/>
    <w:rsid w:val="000F51B4"/>
    <w:rsid w:val="0010569E"/>
    <w:rsid w:val="00110797"/>
    <w:rsid w:val="0015708D"/>
    <w:rsid w:val="00165101"/>
    <w:rsid w:val="00181388"/>
    <w:rsid w:val="00186FF3"/>
    <w:rsid w:val="001C662A"/>
    <w:rsid w:val="001E21C4"/>
    <w:rsid w:val="001F2564"/>
    <w:rsid w:val="002253A3"/>
    <w:rsid w:val="00290E55"/>
    <w:rsid w:val="00294E18"/>
    <w:rsid w:val="002B6CBC"/>
    <w:rsid w:val="002F4667"/>
    <w:rsid w:val="0032413B"/>
    <w:rsid w:val="003A54CA"/>
    <w:rsid w:val="003C343C"/>
    <w:rsid w:val="004000FA"/>
    <w:rsid w:val="0040783E"/>
    <w:rsid w:val="00432347"/>
    <w:rsid w:val="00441198"/>
    <w:rsid w:val="0044749C"/>
    <w:rsid w:val="00477845"/>
    <w:rsid w:val="00486D80"/>
    <w:rsid w:val="004A02F7"/>
    <w:rsid w:val="004F31B6"/>
    <w:rsid w:val="004F3F5F"/>
    <w:rsid w:val="004F7C31"/>
    <w:rsid w:val="005213B0"/>
    <w:rsid w:val="00532AB2"/>
    <w:rsid w:val="00543B2B"/>
    <w:rsid w:val="00555550"/>
    <w:rsid w:val="005740CE"/>
    <w:rsid w:val="00590F10"/>
    <w:rsid w:val="0059397C"/>
    <w:rsid w:val="005A2B4E"/>
    <w:rsid w:val="005C0DD9"/>
    <w:rsid w:val="005F5A19"/>
    <w:rsid w:val="00602786"/>
    <w:rsid w:val="00605808"/>
    <w:rsid w:val="006464A7"/>
    <w:rsid w:val="0065521B"/>
    <w:rsid w:val="00677530"/>
    <w:rsid w:val="006A4F89"/>
    <w:rsid w:val="006A7BB9"/>
    <w:rsid w:val="006C3824"/>
    <w:rsid w:val="00712AD2"/>
    <w:rsid w:val="0075120A"/>
    <w:rsid w:val="007B6722"/>
    <w:rsid w:val="00813067"/>
    <w:rsid w:val="008256B8"/>
    <w:rsid w:val="008320E7"/>
    <w:rsid w:val="00834332"/>
    <w:rsid w:val="00865119"/>
    <w:rsid w:val="00887B1D"/>
    <w:rsid w:val="008D749D"/>
    <w:rsid w:val="00954CF4"/>
    <w:rsid w:val="00957B3D"/>
    <w:rsid w:val="00963E47"/>
    <w:rsid w:val="009A158F"/>
    <w:rsid w:val="009D361D"/>
    <w:rsid w:val="009E3930"/>
    <w:rsid w:val="009F4AC7"/>
    <w:rsid w:val="00AA5E60"/>
    <w:rsid w:val="00AC0C9F"/>
    <w:rsid w:val="00AD53C5"/>
    <w:rsid w:val="00AD6979"/>
    <w:rsid w:val="00AF472A"/>
    <w:rsid w:val="00B43558"/>
    <w:rsid w:val="00B454B4"/>
    <w:rsid w:val="00B62B7B"/>
    <w:rsid w:val="00BB7E65"/>
    <w:rsid w:val="00C5284A"/>
    <w:rsid w:val="00CA2104"/>
    <w:rsid w:val="00CB240C"/>
    <w:rsid w:val="00CB5045"/>
    <w:rsid w:val="00CB5074"/>
    <w:rsid w:val="00D033D5"/>
    <w:rsid w:val="00D130B7"/>
    <w:rsid w:val="00D85983"/>
    <w:rsid w:val="00D979E2"/>
    <w:rsid w:val="00DD392F"/>
    <w:rsid w:val="00DE4F62"/>
    <w:rsid w:val="00E32E21"/>
    <w:rsid w:val="00E330C8"/>
    <w:rsid w:val="00E52111"/>
    <w:rsid w:val="00E65D21"/>
    <w:rsid w:val="00E741FF"/>
    <w:rsid w:val="00EF4E55"/>
    <w:rsid w:val="00F909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CF4"/>
    <w:rPr>
      <w:rFonts w:ascii="Calibri" w:eastAsia="Calibri" w:hAnsi="Calibri" w:cs="Times New Roman"/>
    </w:rPr>
  </w:style>
  <w:style w:type="paragraph" w:styleId="1">
    <w:name w:val="heading 1"/>
    <w:basedOn w:val="a"/>
    <w:next w:val="a"/>
    <w:link w:val="10"/>
    <w:uiPriority w:val="9"/>
    <w:qFormat/>
    <w:rsid w:val="00954CF4"/>
    <w:pPr>
      <w:keepNext/>
      <w:keepLines/>
      <w:spacing w:before="480" w:after="0"/>
      <w:outlineLvl w:val="0"/>
    </w:pPr>
    <w:rPr>
      <w:rFonts w:ascii="Cambria" w:eastAsia="Times New Roman" w:hAnsi="Cambria"/>
      <w:b/>
      <w:bCs/>
      <w:color w:val="365F91"/>
      <w:sz w:val="28"/>
      <w:szCs w:val="28"/>
    </w:rPr>
  </w:style>
  <w:style w:type="paragraph" w:styleId="2">
    <w:name w:val="heading 2"/>
    <w:basedOn w:val="a"/>
    <w:link w:val="20"/>
    <w:uiPriority w:val="9"/>
    <w:unhideWhenUsed/>
    <w:qFormat/>
    <w:rsid w:val="00954CF4"/>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5">
    <w:name w:val="heading 5"/>
    <w:basedOn w:val="a"/>
    <w:next w:val="a"/>
    <w:link w:val="50"/>
    <w:uiPriority w:val="9"/>
    <w:semiHidden/>
    <w:unhideWhenUsed/>
    <w:qFormat/>
    <w:rsid w:val="001C662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CF4"/>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954CF4"/>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954CF4"/>
    <w:rPr>
      <w:color w:val="0000FF"/>
      <w:u w:val="single"/>
    </w:rPr>
  </w:style>
  <w:style w:type="character" w:styleId="a4">
    <w:name w:val="FollowedHyperlink"/>
    <w:basedOn w:val="a0"/>
    <w:uiPriority w:val="99"/>
    <w:semiHidden/>
    <w:unhideWhenUsed/>
    <w:rsid w:val="00954CF4"/>
    <w:rPr>
      <w:color w:val="800080" w:themeColor="followedHyperlink"/>
      <w:u w:val="single"/>
    </w:rPr>
  </w:style>
  <w:style w:type="paragraph" w:styleId="a5">
    <w:name w:val="Normal (Web)"/>
    <w:basedOn w:val="a"/>
    <w:uiPriority w:val="99"/>
    <w:unhideWhenUsed/>
    <w:rsid w:val="00954CF4"/>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footnote text"/>
    <w:basedOn w:val="a"/>
    <w:link w:val="a7"/>
    <w:uiPriority w:val="99"/>
    <w:semiHidden/>
    <w:unhideWhenUsed/>
    <w:rsid w:val="00954CF4"/>
    <w:pPr>
      <w:spacing w:after="0" w:line="240" w:lineRule="auto"/>
    </w:pPr>
    <w:rPr>
      <w:rFonts w:ascii="Times New Roman" w:eastAsia="Times New Roman" w:hAnsi="Times New Roman"/>
      <w:sz w:val="20"/>
      <w:szCs w:val="20"/>
      <w:lang w:eastAsia="ru-RU"/>
    </w:rPr>
  </w:style>
  <w:style w:type="character" w:customStyle="1" w:styleId="a7">
    <w:name w:val="Текст сноски Знак"/>
    <w:basedOn w:val="a0"/>
    <w:link w:val="a6"/>
    <w:uiPriority w:val="99"/>
    <w:semiHidden/>
    <w:rsid w:val="00954CF4"/>
    <w:rPr>
      <w:rFonts w:ascii="Times New Roman" w:eastAsia="Times New Roman" w:hAnsi="Times New Roman" w:cs="Times New Roman"/>
      <w:sz w:val="20"/>
      <w:szCs w:val="20"/>
      <w:lang w:eastAsia="ru-RU"/>
    </w:rPr>
  </w:style>
  <w:style w:type="paragraph" w:styleId="a8">
    <w:name w:val="header"/>
    <w:basedOn w:val="a"/>
    <w:link w:val="a9"/>
    <w:uiPriority w:val="99"/>
    <w:semiHidden/>
    <w:unhideWhenUsed/>
    <w:rsid w:val="00954CF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54CF4"/>
    <w:rPr>
      <w:rFonts w:ascii="Calibri" w:eastAsia="Calibri" w:hAnsi="Calibri" w:cs="Times New Roman"/>
    </w:rPr>
  </w:style>
  <w:style w:type="paragraph" w:styleId="aa">
    <w:name w:val="footer"/>
    <w:basedOn w:val="a"/>
    <w:link w:val="ab"/>
    <w:uiPriority w:val="99"/>
    <w:unhideWhenUsed/>
    <w:rsid w:val="00954CF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54CF4"/>
    <w:rPr>
      <w:rFonts w:ascii="Calibri" w:eastAsia="Calibri" w:hAnsi="Calibri" w:cs="Times New Roman"/>
    </w:rPr>
  </w:style>
  <w:style w:type="paragraph" w:styleId="ac">
    <w:name w:val="Title"/>
    <w:basedOn w:val="a"/>
    <w:next w:val="a"/>
    <w:link w:val="ad"/>
    <w:uiPriority w:val="10"/>
    <w:qFormat/>
    <w:rsid w:val="00954CF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d">
    <w:name w:val="Название Знак"/>
    <w:basedOn w:val="a0"/>
    <w:link w:val="ac"/>
    <w:uiPriority w:val="10"/>
    <w:rsid w:val="00954CF4"/>
    <w:rPr>
      <w:rFonts w:ascii="Cambria" w:eastAsia="Times New Roman" w:hAnsi="Cambria" w:cs="Times New Roman"/>
      <w:color w:val="17365D"/>
      <w:spacing w:val="5"/>
      <w:kern w:val="28"/>
      <w:sz w:val="52"/>
      <w:szCs w:val="52"/>
    </w:rPr>
  </w:style>
  <w:style w:type="paragraph" w:styleId="ae">
    <w:name w:val="Balloon Text"/>
    <w:basedOn w:val="a"/>
    <w:link w:val="af"/>
    <w:uiPriority w:val="99"/>
    <w:semiHidden/>
    <w:unhideWhenUsed/>
    <w:rsid w:val="00954CF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4CF4"/>
    <w:rPr>
      <w:rFonts w:ascii="Tahoma" w:eastAsia="Calibri" w:hAnsi="Tahoma" w:cs="Tahoma"/>
      <w:sz w:val="16"/>
      <w:szCs w:val="16"/>
    </w:rPr>
  </w:style>
  <w:style w:type="character" w:customStyle="1" w:styleId="af0">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1"/>
    <w:uiPriority w:val="34"/>
    <w:locked/>
    <w:rsid w:val="00954CF4"/>
  </w:style>
  <w:style w:type="paragraph" w:styleId="af1">
    <w:name w:val="List Paragraph"/>
    <w:aliases w:val="маркированный,Heading1,Colorful List - Accent 11,Colorful List - Accent 11CxSpLast,H1-1,Заголовок3,Bullet 1,Use Case List Paragraph,List Paragraph,без абзаца"/>
    <w:basedOn w:val="a"/>
    <w:link w:val="af0"/>
    <w:uiPriority w:val="34"/>
    <w:qFormat/>
    <w:rsid w:val="00954CF4"/>
    <w:pPr>
      <w:ind w:left="720"/>
      <w:contextualSpacing/>
    </w:pPr>
    <w:rPr>
      <w:rFonts w:asciiTheme="minorHAnsi" w:eastAsiaTheme="minorHAnsi" w:hAnsiTheme="minorHAnsi" w:cstheme="minorBidi"/>
    </w:rPr>
  </w:style>
  <w:style w:type="paragraph" w:customStyle="1" w:styleId="af2">
    <w:name w:val="Знак Знак Знак Знак"/>
    <w:basedOn w:val="a"/>
    <w:uiPriority w:val="99"/>
    <w:rsid w:val="00954CF4"/>
    <w:pPr>
      <w:spacing w:after="160" w:line="240" w:lineRule="exact"/>
    </w:pPr>
    <w:rPr>
      <w:rFonts w:ascii="Verdana" w:eastAsia="Times New Roman" w:hAnsi="Verdana" w:cs="Verdana"/>
      <w:sz w:val="20"/>
      <w:szCs w:val="20"/>
      <w:lang w:val="en-US"/>
    </w:rPr>
  </w:style>
  <w:style w:type="paragraph" w:customStyle="1" w:styleId="Default">
    <w:name w:val="Default"/>
    <w:rsid w:val="00954C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heading0">
    <w:name w:val="heading0"/>
    <w:basedOn w:val="a"/>
    <w:uiPriority w:val="99"/>
    <w:rsid w:val="00954CF4"/>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footnote reference"/>
    <w:basedOn w:val="a0"/>
    <w:semiHidden/>
    <w:unhideWhenUsed/>
    <w:rsid w:val="00954CF4"/>
    <w:rPr>
      <w:vertAlign w:val="superscript"/>
    </w:rPr>
  </w:style>
  <w:style w:type="character" w:customStyle="1" w:styleId="apple-converted-space">
    <w:name w:val="apple-converted-space"/>
    <w:basedOn w:val="a0"/>
    <w:rsid w:val="00954CF4"/>
  </w:style>
  <w:style w:type="table" w:styleId="af4">
    <w:name w:val="Table Grid"/>
    <w:basedOn w:val="a1"/>
    <w:uiPriority w:val="39"/>
    <w:rsid w:val="00954CF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0"/>
    <w:uiPriority w:val="22"/>
    <w:qFormat/>
    <w:rsid w:val="00954CF4"/>
    <w:rPr>
      <w:b/>
      <w:bCs/>
    </w:rPr>
  </w:style>
  <w:style w:type="paragraph" w:styleId="3">
    <w:name w:val="Body Text Indent 3"/>
    <w:basedOn w:val="a"/>
    <w:link w:val="30"/>
    <w:uiPriority w:val="99"/>
    <w:rsid w:val="00B43558"/>
    <w:pPr>
      <w:widowControl w:val="0"/>
      <w:spacing w:after="0" w:line="240" w:lineRule="auto"/>
      <w:ind w:firstLine="720"/>
      <w:jc w:val="both"/>
    </w:pPr>
    <w:rPr>
      <w:rFonts w:ascii="Times New Roman" w:eastAsia="Times New Roman" w:hAnsi="Times New Roman"/>
      <w:snapToGrid w:val="0"/>
      <w:sz w:val="24"/>
      <w:szCs w:val="20"/>
    </w:rPr>
  </w:style>
  <w:style w:type="character" w:customStyle="1" w:styleId="30">
    <w:name w:val="Основной текст с отступом 3 Знак"/>
    <w:basedOn w:val="a0"/>
    <w:link w:val="3"/>
    <w:uiPriority w:val="99"/>
    <w:rsid w:val="00B43558"/>
    <w:rPr>
      <w:rFonts w:ascii="Times New Roman" w:eastAsia="Times New Roman" w:hAnsi="Times New Roman" w:cs="Times New Roman"/>
      <w:snapToGrid w:val="0"/>
      <w:sz w:val="24"/>
      <w:szCs w:val="20"/>
    </w:rPr>
  </w:style>
  <w:style w:type="character" w:customStyle="1" w:styleId="mw-headline">
    <w:name w:val="mw-headline"/>
    <w:basedOn w:val="a0"/>
    <w:rsid w:val="006A7BB9"/>
  </w:style>
  <w:style w:type="paragraph" w:styleId="af6">
    <w:name w:val="No Spacing"/>
    <w:uiPriority w:val="1"/>
    <w:qFormat/>
    <w:rsid w:val="00165101"/>
    <w:pPr>
      <w:suppressAutoHyphens/>
      <w:spacing w:after="0" w:line="240" w:lineRule="auto"/>
    </w:pPr>
    <w:rPr>
      <w:rFonts w:ascii="Times New Roman" w:eastAsia="Times New Roman" w:hAnsi="Times New Roman" w:cs="Times New Roman"/>
      <w:sz w:val="24"/>
      <w:szCs w:val="24"/>
      <w:lang w:eastAsia="ar-SA"/>
    </w:rPr>
  </w:style>
  <w:style w:type="character" w:customStyle="1" w:styleId="50">
    <w:name w:val="Заголовок 5 Знак"/>
    <w:basedOn w:val="a0"/>
    <w:link w:val="5"/>
    <w:uiPriority w:val="99"/>
    <w:rsid w:val="001C662A"/>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552934568">
      <w:bodyDiv w:val="1"/>
      <w:marLeft w:val="0"/>
      <w:marRight w:val="0"/>
      <w:marTop w:val="0"/>
      <w:marBottom w:val="0"/>
      <w:divBdr>
        <w:top w:val="none" w:sz="0" w:space="0" w:color="auto"/>
        <w:left w:val="none" w:sz="0" w:space="0" w:color="auto"/>
        <w:bottom w:val="none" w:sz="0" w:space="0" w:color="auto"/>
        <w:right w:val="none" w:sz="0" w:space="0" w:color="auto"/>
      </w:divBdr>
    </w:div>
    <w:div w:id="703604122">
      <w:bodyDiv w:val="1"/>
      <w:marLeft w:val="0"/>
      <w:marRight w:val="0"/>
      <w:marTop w:val="0"/>
      <w:marBottom w:val="0"/>
      <w:divBdr>
        <w:top w:val="none" w:sz="0" w:space="0" w:color="auto"/>
        <w:left w:val="none" w:sz="0" w:space="0" w:color="auto"/>
        <w:bottom w:val="none" w:sz="0" w:space="0" w:color="auto"/>
        <w:right w:val="none" w:sz="0" w:space="0" w:color="auto"/>
      </w:divBdr>
    </w:div>
    <w:div w:id="1527865656">
      <w:bodyDiv w:val="1"/>
      <w:marLeft w:val="0"/>
      <w:marRight w:val="0"/>
      <w:marTop w:val="0"/>
      <w:marBottom w:val="0"/>
      <w:divBdr>
        <w:top w:val="none" w:sz="0" w:space="0" w:color="auto"/>
        <w:left w:val="none" w:sz="0" w:space="0" w:color="auto"/>
        <w:bottom w:val="none" w:sz="0" w:space="0" w:color="auto"/>
        <w:right w:val="none" w:sz="0" w:space="0" w:color="auto"/>
      </w:divBdr>
    </w:div>
    <w:div w:id="18459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64ED5-9783-43EC-B49A-F062BEFDD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36</Pages>
  <Words>10045</Words>
  <Characters>57260</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Андрей</cp:lastModifiedBy>
  <cp:revision>9</cp:revision>
  <cp:lastPrinted>2020-11-19T08:25:00Z</cp:lastPrinted>
  <dcterms:created xsi:type="dcterms:W3CDTF">2020-11-13T09:48:00Z</dcterms:created>
  <dcterms:modified xsi:type="dcterms:W3CDTF">2020-11-26T05:53:00Z</dcterms:modified>
</cp:coreProperties>
</file>